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FEDFB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0" w:afterAutospacing="0" w:line="30" w:lineRule="atLeast"/>
        <w:ind w:left="0" w:right="0" w:firstLine="42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岗位情况表</w:t>
      </w:r>
    </w:p>
    <w:tbl>
      <w:tblPr>
        <w:tblW w:w="0" w:type="auto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85"/>
        <w:gridCol w:w="1288"/>
        <w:gridCol w:w="863"/>
        <w:gridCol w:w="1584"/>
        <w:gridCol w:w="3516"/>
      </w:tblGrid>
      <w:tr w14:paraId="0312A20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C66EF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bdr w:val="none" w:color="auto" w:sz="0" w:space="0"/>
              </w:rPr>
              <w:t>招聘</w:t>
            </w:r>
          </w:p>
          <w:p w14:paraId="066123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bdr w:val="none" w:color="auto" w:sz="0" w:space="0"/>
              </w:rPr>
              <w:t>单位</w:t>
            </w:r>
          </w:p>
        </w:tc>
        <w:tc>
          <w:tcPr>
            <w:tcW w:w="14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01833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bdr w:val="none" w:color="auto" w:sz="0" w:space="0"/>
              </w:rPr>
              <w:t>招聘</w:t>
            </w:r>
          </w:p>
          <w:p w14:paraId="4B6A63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bdr w:val="none" w:color="auto" w:sz="0" w:space="0"/>
              </w:rPr>
              <w:t>岗位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39A41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bdr w:val="none" w:color="auto" w:sz="0" w:space="0"/>
              </w:rPr>
              <w:t>招聘人数</w:t>
            </w:r>
          </w:p>
        </w:tc>
        <w:tc>
          <w:tcPr>
            <w:tcW w:w="18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03796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bdr w:val="none" w:color="auto" w:sz="0" w:space="0"/>
              </w:rPr>
              <w:t>岗位职责</w:t>
            </w:r>
          </w:p>
        </w:tc>
        <w:tc>
          <w:tcPr>
            <w:tcW w:w="4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65366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bdr w:val="none" w:color="auto" w:sz="0" w:space="0"/>
              </w:rPr>
              <w:t>岗位要求</w:t>
            </w:r>
          </w:p>
        </w:tc>
      </w:tr>
      <w:tr w14:paraId="7DDF4CA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26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26092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中和街道公办幼儿园</w:t>
            </w:r>
          </w:p>
        </w:tc>
        <w:tc>
          <w:tcPr>
            <w:tcW w:w="14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2C8B2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教师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C6101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17</w:t>
            </w:r>
          </w:p>
        </w:tc>
        <w:tc>
          <w:tcPr>
            <w:tcW w:w="18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FF54B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负责幼儿园相关教学工作；完成领导交办的其他工作。</w:t>
            </w:r>
          </w:p>
        </w:tc>
        <w:tc>
          <w:tcPr>
            <w:tcW w:w="4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1DA22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1.具备学前教育及学科教学相关专业专科及以上学历，在国（境）外高校取得的学历须经国家教育主管部门认证，有5年以上幼儿园教师工作经历者可不受专业限制。</w:t>
            </w:r>
          </w:p>
          <w:p w14:paraId="03EC49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2.年龄35周岁及以下，获区级及以上政府或教育行政部门授予荣誉称号的，年龄可放宽至40周岁。</w:t>
            </w:r>
          </w:p>
          <w:p w14:paraId="1B9493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3.具有幼儿园教师资格证书。</w:t>
            </w:r>
          </w:p>
          <w:p w14:paraId="5F4407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4.普通话达二级甲等及以上。</w:t>
            </w:r>
          </w:p>
        </w:tc>
      </w:tr>
      <w:tr w14:paraId="2944DD6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26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31A976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31321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保育员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3CF6D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18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02D7B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负责幼儿园相关保育工作；完成领导交办的其他工作。</w:t>
            </w:r>
          </w:p>
        </w:tc>
        <w:tc>
          <w:tcPr>
            <w:tcW w:w="4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5358D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1.具备高中及以上学历。</w:t>
            </w:r>
          </w:p>
          <w:p w14:paraId="5B8DA4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2.年龄40周岁及以下，获区级及以上政府或教育行政部门授予荣誉称号的，年龄可放宽至45周岁。</w:t>
            </w:r>
          </w:p>
          <w:p w14:paraId="77A724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3.具有幼儿园保育员等级资格证或上岗资格证。</w:t>
            </w:r>
          </w:p>
        </w:tc>
      </w:tr>
      <w:tr w14:paraId="4815772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26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DDB3E7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4B7B7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安保人员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B7743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12</w:t>
            </w:r>
          </w:p>
        </w:tc>
        <w:tc>
          <w:tcPr>
            <w:tcW w:w="18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EE4F0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负责幼儿园相关安保工作；完成领导交办的其他工作。</w:t>
            </w:r>
          </w:p>
        </w:tc>
        <w:tc>
          <w:tcPr>
            <w:tcW w:w="4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188DB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1.年满18周岁，45周岁以下。</w:t>
            </w:r>
          </w:p>
          <w:p w14:paraId="255517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2.具有保安员证。</w:t>
            </w:r>
          </w:p>
        </w:tc>
      </w:tr>
      <w:tr w14:paraId="33A3B4C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26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EC1AAA0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E5D7D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保洁人员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BA611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18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EE0FE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负责幼儿园相关保洁工作；完成领导交办的其他工作。</w:t>
            </w:r>
          </w:p>
        </w:tc>
        <w:tc>
          <w:tcPr>
            <w:tcW w:w="4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A767A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年龄男性50周岁及以下，女性45周岁及以下。</w:t>
            </w:r>
          </w:p>
        </w:tc>
      </w:tr>
      <w:tr w14:paraId="6E6A893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26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024FB6C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D5715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食堂炊事</w:t>
            </w:r>
          </w:p>
          <w:p w14:paraId="66A510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人员（厨师）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D9F96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18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6201C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负责幼儿园相关炊事工作；完成领导交办的其他工作。</w:t>
            </w:r>
          </w:p>
        </w:tc>
        <w:tc>
          <w:tcPr>
            <w:tcW w:w="4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F9E7C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1.年龄男性50周岁及以下，女性45周岁及以下。</w:t>
            </w:r>
          </w:p>
          <w:p w14:paraId="246B3DC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2.具有餐饮从业人员健康证。</w:t>
            </w:r>
          </w:p>
          <w:p w14:paraId="606227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3.具有厨师初级及以上等级证。</w:t>
            </w:r>
          </w:p>
          <w:p w14:paraId="3D9DC0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079749F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26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EFED311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F1BF0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食堂炊事</w:t>
            </w:r>
          </w:p>
          <w:p w14:paraId="18CDFD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人员（勤杂）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41C3F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18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37BAF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负责幼儿园相关炊事工作；完成领导交办的其他工作。</w:t>
            </w:r>
          </w:p>
        </w:tc>
        <w:tc>
          <w:tcPr>
            <w:tcW w:w="4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613E2F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1.年龄男性50周岁及以下，女性45周岁及以下。</w:t>
            </w:r>
          </w:p>
          <w:p w14:paraId="3F9D57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2.具有餐饮从业人员健康证。</w:t>
            </w:r>
          </w:p>
        </w:tc>
      </w:tr>
      <w:tr w14:paraId="03AAB5A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26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FAE0332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265CC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财务人员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8E2300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18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0D741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负责幼儿园相关财务工作；完成领导交办的其他工作。</w:t>
            </w:r>
          </w:p>
        </w:tc>
        <w:tc>
          <w:tcPr>
            <w:tcW w:w="4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065F5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1. 具备本科及以上学历。</w:t>
            </w:r>
          </w:p>
          <w:p w14:paraId="578203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2. 年龄35周岁及以下。</w:t>
            </w:r>
          </w:p>
          <w:p w14:paraId="7CC6E9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3. 具有初级会计职称证。</w:t>
            </w:r>
          </w:p>
        </w:tc>
      </w:tr>
    </w:tbl>
    <w:p w14:paraId="5AD2796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0" w:afterAutospacing="0" w:line="3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 w14:paraId="20B2C4D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0" w:afterAutospacing="0" w:line="3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备注：表中年龄要求，以公示截止2025年9月5日是否年满为准。</w:t>
      </w:r>
    </w:p>
    <w:p w14:paraId="4E9AAF9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0" w:afterAutospacing="0" w:line="3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 w14:paraId="7F9532A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B4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2025-08-28T02:01:18Z</dcterms:created>
  <dc:creator>admin</dc:creator>
  <cp:lastModifiedBy>王老师</cp:lastModifiedBy>
  <dcterms:modified xsi:type="dcterms:W3CDTF">2025-08-28T02:01:25Z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eyJoZGlkIjoiNWI2NmI0NTRjNGYyM2YwZmNiN2FjOTVkZDhlZmU4NmUiLCJ1c2VySWQiOiI0Mzc4MDE3MDQifQ==</vt:lpwstr>
  </property>
  <property fmtid="{D5CDD505-2E9C-101B-9397-08002B2CF9AE}" pid="4" name="ICV">
    <vt:lpwstr>4F2370A27F6E42568DFE4D619041C8D3_12</vt:lpwstr>
  </property>
</Properties>
</file>