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tabs>
          <w:tab w:val="left" w:pos="2160"/>
          <w:tab w:val="left" w:pos="2520"/>
          <w:tab w:val="left" w:pos="2700"/>
        </w:tabs>
        <w:kinsoku/>
        <w:wordWrap/>
        <w:overflowPunct/>
        <w:topLinePunct w:val="0"/>
        <w:autoSpaceDE/>
        <w:autoSpaceDN/>
        <w:bidi w:val="0"/>
        <w:adjustRightInd/>
        <w:snapToGrid/>
        <w:spacing w:line="560" w:lineRule="exact"/>
        <w:ind w:right="0"/>
        <w:jc w:val="center"/>
        <w:textAlignment w:val="auto"/>
        <w:outlineLvl w:val="9"/>
        <w:rPr>
          <w:rFonts w:hint="default" w:ascii="Times New Roman" w:hAnsi="Times New Roman" w:eastAsia="方正仿宋_GBK" w:cs="Times New Roman"/>
          <w:sz w:val="32"/>
          <w:szCs w:val="32"/>
        </w:rPr>
      </w:pPr>
      <w:bookmarkStart w:id="0" w:name="_GoBack"/>
      <w:bookmarkEnd w:id="0"/>
    </w:p>
    <w:p>
      <w:pPr>
        <w:keepNext w:val="0"/>
        <w:keepLines w:val="0"/>
        <w:pageBreakBefore w:val="0"/>
        <w:widowControl w:val="0"/>
        <w:tabs>
          <w:tab w:val="left" w:pos="2160"/>
          <w:tab w:val="left" w:pos="2520"/>
          <w:tab w:val="left" w:pos="2700"/>
        </w:tabs>
        <w:kinsoku/>
        <w:wordWrap/>
        <w:overflowPunct/>
        <w:topLinePunct w:val="0"/>
        <w:autoSpaceDE/>
        <w:autoSpaceDN/>
        <w:bidi w:val="0"/>
        <w:adjustRightInd/>
        <w:snapToGrid/>
        <w:spacing w:line="560" w:lineRule="exact"/>
        <w:ind w:right="0"/>
        <w:jc w:val="center"/>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tabs>
          <w:tab w:val="left" w:pos="2160"/>
          <w:tab w:val="left" w:pos="2520"/>
          <w:tab w:val="left" w:pos="2700"/>
        </w:tabs>
        <w:kinsoku/>
        <w:wordWrap/>
        <w:overflowPunct/>
        <w:topLinePunct w:val="0"/>
        <w:autoSpaceDE/>
        <w:autoSpaceDN/>
        <w:bidi w:val="0"/>
        <w:adjustRightInd/>
        <w:snapToGrid/>
        <w:spacing w:line="560" w:lineRule="exact"/>
        <w:ind w:right="0"/>
        <w:jc w:val="center"/>
        <w:textAlignment w:val="auto"/>
        <w:outlineLvl w:val="9"/>
        <w:rPr>
          <w:rFonts w:hint="eastAsia" w:ascii="Times New Roman" w:hAnsi="Times New Roman" w:eastAsia="方正仿宋_GBK" w:cs="Times New Roman"/>
          <w:sz w:val="32"/>
          <w:szCs w:val="32"/>
          <w:lang w:eastAsia="zh-CN"/>
        </w:rPr>
      </w:pPr>
    </w:p>
    <w:p>
      <w:pPr>
        <w:keepNext w:val="0"/>
        <w:keepLines w:val="0"/>
        <w:pageBreakBefore w:val="0"/>
        <w:widowControl w:val="0"/>
        <w:tabs>
          <w:tab w:val="left" w:pos="2160"/>
          <w:tab w:val="left" w:pos="2520"/>
          <w:tab w:val="left" w:pos="2700"/>
        </w:tabs>
        <w:kinsoku/>
        <w:wordWrap/>
        <w:overflowPunct/>
        <w:topLinePunct w:val="0"/>
        <w:autoSpaceDE/>
        <w:autoSpaceDN/>
        <w:bidi w:val="0"/>
        <w:adjustRightInd/>
        <w:snapToGrid/>
        <w:spacing w:line="560" w:lineRule="exact"/>
        <w:ind w:right="0"/>
        <w:jc w:val="center"/>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tabs>
          <w:tab w:val="left" w:pos="2160"/>
          <w:tab w:val="left" w:pos="2520"/>
          <w:tab w:val="left" w:pos="2700"/>
        </w:tabs>
        <w:kinsoku/>
        <w:wordWrap/>
        <w:overflowPunct/>
        <w:topLinePunct w:val="0"/>
        <w:autoSpaceDE/>
        <w:autoSpaceDN/>
        <w:bidi w:val="0"/>
        <w:adjustRightInd/>
        <w:snapToGrid/>
        <w:spacing w:line="560" w:lineRule="exact"/>
        <w:ind w:right="0"/>
        <w:jc w:val="center"/>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tabs>
          <w:tab w:val="left" w:pos="2160"/>
          <w:tab w:val="left" w:pos="2520"/>
          <w:tab w:val="left" w:pos="2700"/>
        </w:tabs>
        <w:kinsoku/>
        <w:wordWrap/>
        <w:overflowPunct/>
        <w:topLinePunct w:val="0"/>
        <w:autoSpaceDE/>
        <w:autoSpaceDN/>
        <w:bidi w:val="0"/>
        <w:adjustRightInd/>
        <w:snapToGrid/>
        <w:spacing w:line="560" w:lineRule="exact"/>
        <w:ind w:right="0"/>
        <w:jc w:val="center"/>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川电机职院学〔</w:t>
      </w:r>
      <w:r>
        <w:rPr>
          <w:rFonts w:hint="default" w:ascii="Times New Roman" w:hAnsi="Times New Roman" w:eastAsia="方正仿宋_GBK" w:cs="Times New Roman"/>
          <w:sz w:val="32"/>
          <w:szCs w:val="32"/>
          <w:lang w:eastAsia="zh-CN"/>
        </w:rPr>
        <w:t>20</w:t>
      </w:r>
      <w:r>
        <w:rPr>
          <w:rFonts w:hint="eastAsia" w:eastAsia="方正仿宋_GBK" w:cs="Times New Roman"/>
          <w:sz w:val="32"/>
          <w:szCs w:val="32"/>
          <w:lang w:val="en-US" w:eastAsia="zh-CN"/>
        </w:rPr>
        <w:t>21</w:t>
      </w:r>
      <w:r>
        <w:rPr>
          <w:rFonts w:hint="default" w:ascii="Times New Roman" w:hAnsi="Times New Roman" w:eastAsia="方正仿宋_GBK" w:cs="Times New Roman"/>
          <w:sz w:val="32"/>
          <w:szCs w:val="32"/>
        </w:rPr>
        <w:t>〕</w:t>
      </w:r>
      <w:r>
        <w:rPr>
          <w:rFonts w:hint="eastAsia" w:eastAsia="方正仿宋_GBK" w:cs="Times New Roman"/>
          <w:sz w:val="32"/>
          <w:szCs w:val="32"/>
          <w:lang w:val="en-US" w:eastAsia="zh-CN"/>
        </w:rPr>
        <w:t>18</w:t>
      </w:r>
      <w:r>
        <w:rPr>
          <w:rFonts w:hint="default" w:ascii="Times New Roman" w:hAnsi="Times New Roman" w:eastAsia="方正仿宋_GBK" w:cs="Times New Roman"/>
          <w:sz w:val="32"/>
          <w:szCs w:val="32"/>
        </w:rPr>
        <w:t>号</w:t>
      </w:r>
    </w:p>
    <w:p>
      <w:pPr>
        <w:keepNext w:val="0"/>
        <w:keepLines w:val="0"/>
        <w:pageBreakBefore w:val="0"/>
        <w:widowControl w:val="0"/>
        <w:tabs>
          <w:tab w:val="left" w:pos="2160"/>
          <w:tab w:val="left" w:pos="2520"/>
          <w:tab w:val="left" w:pos="2700"/>
        </w:tabs>
        <w:kinsoku/>
        <w:wordWrap/>
        <w:overflowPunct/>
        <w:topLinePunct w:val="0"/>
        <w:autoSpaceDE/>
        <w:autoSpaceDN/>
        <w:bidi w:val="0"/>
        <w:adjustRightInd/>
        <w:snapToGrid/>
        <w:spacing w:line="560" w:lineRule="exact"/>
        <w:ind w:right="0"/>
        <w:jc w:val="center"/>
        <w:textAlignment w:val="auto"/>
        <w:outlineLvl w:val="9"/>
        <w:rPr>
          <w:rFonts w:hint="default" w:ascii="Times New Roman" w:hAnsi="Times New Roman" w:eastAsia="方正仿宋_GBK" w:cs="Times New Roman"/>
          <w:sz w:val="32"/>
          <w:szCs w:val="32"/>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四川电子机械职业技术学院</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color w:val="000000"/>
          <w:kern w:val="0"/>
          <w:sz w:val="44"/>
          <w:szCs w:val="44"/>
          <w:lang w:val="en-US" w:eastAsia="zh-CN" w:bidi="ar"/>
        </w:rPr>
        <w:t>关于开展2021年学生资助诚信</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教育主题活动的通知</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kern w:val="0"/>
          <w:sz w:val="44"/>
          <w:szCs w:val="4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各系部：</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根据《四川省人民政府办公厅关于印发&lt;加强个人诚信体系建设实施方案&gt;的通知》（川办发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20</w:t>
      </w:r>
      <w:r>
        <w:rPr>
          <w:rFonts w:hint="default" w:ascii="Times New Roman" w:hAnsi="Times New Roman" w:eastAsia="方正仿宋_GBK" w:cs="Times New Roman"/>
          <w:sz w:val="32"/>
          <w:szCs w:val="32"/>
          <w:lang w:val="en-US" w:eastAsia="zh-CN"/>
        </w:rPr>
        <w:t>18</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000000"/>
          <w:kern w:val="0"/>
          <w:sz w:val="32"/>
          <w:szCs w:val="32"/>
          <w:lang w:val="en-US" w:eastAsia="zh-CN" w:bidi="ar"/>
        </w:rPr>
        <w:t>10 号）</w:t>
      </w:r>
      <w:r>
        <w:rPr>
          <w:rFonts w:hint="eastAsia"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《中共四川省委教育工作委员会关于印发四川省</w:t>
      </w:r>
      <w:r>
        <w:rPr>
          <w:rFonts w:hint="eastAsia" w:eastAsia="方正仿宋_GBK" w:cs="Times New Roman"/>
          <w:color w:val="000000"/>
          <w:kern w:val="0"/>
          <w:sz w:val="32"/>
          <w:szCs w:val="32"/>
          <w:lang w:val="en-US" w:eastAsia="zh-CN" w:bidi="ar"/>
        </w:rPr>
        <w:t>高校</w:t>
      </w:r>
      <w:r>
        <w:rPr>
          <w:rFonts w:hint="default" w:ascii="Times New Roman" w:hAnsi="Times New Roman" w:eastAsia="方正仿宋_GBK" w:cs="Times New Roman"/>
          <w:color w:val="000000"/>
          <w:kern w:val="0"/>
          <w:sz w:val="32"/>
          <w:szCs w:val="32"/>
          <w:lang w:val="en-US" w:eastAsia="zh-CN" w:bidi="ar"/>
        </w:rPr>
        <w:t>思想政治工作质量提升工程实施意见的通知》（川教工委</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20</w:t>
      </w:r>
      <w:r>
        <w:rPr>
          <w:rFonts w:hint="default" w:ascii="Times New Roman" w:hAnsi="Times New Roman" w:eastAsia="方正仿宋_GBK" w:cs="Times New Roman"/>
          <w:sz w:val="32"/>
          <w:szCs w:val="32"/>
          <w:lang w:val="en-US" w:eastAsia="zh-CN"/>
        </w:rPr>
        <w:t>18</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000000"/>
          <w:kern w:val="0"/>
          <w:sz w:val="32"/>
          <w:szCs w:val="32"/>
          <w:lang w:val="en-US" w:eastAsia="zh-CN" w:bidi="ar"/>
        </w:rPr>
        <w:t>5 号）精神和教育部办公厅关于开展</w:t>
      </w:r>
      <w:r>
        <w:rPr>
          <w:rFonts w:hint="eastAsia" w:eastAsia="方正仿宋_GBK" w:cs="Times New Roman"/>
          <w:color w:val="000000"/>
          <w:kern w:val="0"/>
          <w:sz w:val="32"/>
          <w:szCs w:val="32"/>
          <w:lang w:val="en-US" w:eastAsia="zh-CN" w:bidi="ar"/>
        </w:rPr>
        <w:t>高校</w:t>
      </w:r>
      <w:r>
        <w:rPr>
          <w:rFonts w:hint="default" w:ascii="Times New Roman" w:hAnsi="Times New Roman" w:eastAsia="方正仿宋_GBK" w:cs="Times New Roman"/>
          <w:color w:val="000000"/>
          <w:kern w:val="0"/>
          <w:sz w:val="32"/>
          <w:szCs w:val="32"/>
          <w:lang w:val="en-US" w:eastAsia="zh-CN" w:bidi="ar"/>
        </w:rPr>
        <w:t>学生资助诚信教育主题活动工作安排，</w:t>
      </w:r>
      <w:r>
        <w:rPr>
          <w:rFonts w:hint="eastAsia" w:ascii="Times New Roman" w:hAnsi="Times New Roman" w:eastAsia="仿宋_GB2312" w:cs="Times New Roman"/>
          <w:color w:val="000000"/>
          <w:kern w:val="0"/>
          <w:sz w:val="31"/>
          <w:szCs w:val="31"/>
          <w:lang w:val="en-US" w:eastAsia="zh-CN" w:bidi="ar"/>
        </w:rPr>
        <w:t>我院决定</w:t>
      </w:r>
      <w:r>
        <w:rPr>
          <w:rFonts w:hint="default" w:ascii="仿宋_GB2312" w:hAnsi="宋体" w:eastAsia="仿宋_GB2312" w:cs="仿宋_GB2312"/>
          <w:color w:val="000000"/>
          <w:kern w:val="0"/>
          <w:sz w:val="31"/>
          <w:szCs w:val="31"/>
          <w:lang w:val="en-US" w:eastAsia="zh-CN" w:bidi="ar"/>
        </w:rPr>
        <w:t>开展学生资助诚信教育主题活动暨宣传作品征集活动</w:t>
      </w:r>
      <w:r>
        <w:rPr>
          <w:rFonts w:hint="eastAsia" w:ascii="仿宋_GB2312" w:hAnsi="宋体" w:eastAsia="仿宋_GB2312" w:cs="仿宋_GB2312"/>
          <w:color w:val="000000"/>
          <w:kern w:val="0"/>
          <w:sz w:val="31"/>
          <w:szCs w:val="31"/>
          <w:lang w:val="en-US" w:eastAsia="zh-CN" w:bidi="ar"/>
        </w:rPr>
        <w:t>，</w:t>
      </w:r>
      <w:r>
        <w:rPr>
          <w:rFonts w:hint="default" w:ascii="仿宋_GB2312" w:hAnsi="宋体" w:eastAsia="仿宋_GB2312" w:cs="仿宋_GB2312"/>
          <w:color w:val="000000"/>
          <w:kern w:val="0"/>
          <w:sz w:val="31"/>
          <w:szCs w:val="31"/>
          <w:lang w:val="en-US" w:eastAsia="zh-CN" w:bidi="ar"/>
        </w:rPr>
        <w:t>现将有关事项通知如下</w:t>
      </w:r>
      <w:r>
        <w:rPr>
          <w:rFonts w:hint="eastAsia" w:ascii="仿宋_GB2312" w:hAnsi="宋体" w:eastAsia="仿宋_GB2312" w:cs="仿宋_GB2312"/>
          <w:color w:val="000000"/>
          <w:kern w:val="0"/>
          <w:sz w:val="31"/>
          <w:szCs w:val="31"/>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12" w:firstLineChars="200"/>
        <w:jc w:val="left"/>
        <w:textAlignment w:val="auto"/>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一、指导思想</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val="en-US" w:eastAsia="zh-CN" w:bidi="ar"/>
        </w:rPr>
        <w:t>诚信教育主题活动要以习近平新时代中国特色社会主义思想为指导，深入贯彻落实习近平总书记关于教育的重要论述精神，坚持和加强党对学生资助工作的全面领导，紧紧围绕立德树人根本任务，深入推进资助育人，增强当代大学生的诚信意识和责任担当。要坚持把促进家庭经济困难学生成长成才作为学生资助工作的出发点和落脚点，通过加强对受助学生的诚信教育、感恩教育、励志教育，引导他们珍爱信用、理性消费，提高征信意识、风险意识和感恩意识，树立正确的消费观和价值观，增强社会责任感，帮助他们成长成才。</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12" w:firstLineChars="200"/>
        <w:jc w:val="left"/>
        <w:textAlignment w:val="auto"/>
      </w:pPr>
      <w:r>
        <w:rPr>
          <w:rFonts w:hint="eastAsia" w:ascii="黑体" w:hAnsi="宋体" w:eastAsia="黑体" w:cs="黑体"/>
          <w:color w:val="000000"/>
          <w:kern w:val="0"/>
          <w:sz w:val="31"/>
          <w:szCs w:val="31"/>
          <w:lang w:val="en-US" w:eastAsia="zh-CN" w:bidi="ar"/>
        </w:rPr>
        <w:t>二、活动主题及时间</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活动主题：诚实守信</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活动时间：2021年5月—2020年6月15日</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12" w:firstLineChars="200"/>
        <w:jc w:val="left"/>
        <w:textAlignment w:val="auto"/>
      </w:pPr>
      <w:r>
        <w:rPr>
          <w:rFonts w:hint="eastAsia" w:ascii="黑体" w:hAnsi="宋体" w:eastAsia="黑体" w:cs="黑体"/>
          <w:color w:val="000000"/>
          <w:kern w:val="0"/>
          <w:sz w:val="31"/>
          <w:szCs w:val="31"/>
          <w:lang w:val="en-US" w:eastAsia="zh-CN" w:bidi="ar"/>
        </w:rPr>
        <w:t>三、参与对象</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eastAsia" w:ascii="Times New Roman" w:hAnsi="Times New Roman" w:eastAsia="方正仿宋_GBK" w:cs="Times New Roman"/>
          <w:color w:val="000000"/>
          <w:kern w:val="0"/>
          <w:sz w:val="32"/>
          <w:szCs w:val="32"/>
          <w:lang w:val="en-US" w:eastAsia="zh-CN" w:bidi="ar"/>
        </w:rPr>
      </w:pPr>
      <w:r>
        <w:rPr>
          <w:rFonts w:hint="eastAsia" w:ascii="Times New Roman" w:hAnsi="Times New Roman" w:eastAsia="方正仿宋_GBK" w:cs="Times New Roman"/>
          <w:color w:val="000000"/>
          <w:kern w:val="0"/>
          <w:sz w:val="32"/>
          <w:szCs w:val="32"/>
          <w:lang w:val="en-US" w:eastAsia="zh-CN" w:bidi="ar"/>
        </w:rPr>
        <w:t>学院2019级、2020级全体学生。</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12" w:firstLineChars="200"/>
        <w:jc w:val="left"/>
        <w:textAlignment w:val="auto"/>
      </w:pPr>
      <w:r>
        <w:rPr>
          <w:rFonts w:ascii="黑体" w:hAnsi="宋体" w:eastAsia="黑体" w:cs="黑体"/>
          <w:color w:val="000000"/>
          <w:kern w:val="0"/>
          <w:sz w:val="31"/>
          <w:szCs w:val="31"/>
          <w:lang w:val="en-US" w:eastAsia="zh-CN" w:bidi="ar"/>
        </w:rPr>
        <w:t xml:space="preserve">四、活动内容及形式 </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eastAsia" w:ascii="Times New Roman" w:hAnsi="Times New Roman" w:eastAsia="方正仿宋_GBK" w:cs="Times New Roman"/>
          <w:color w:val="000000"/>
          <w:kern w:val="0"/>
          <w:sz w:val="32"/>
          <w:szCs w:val="32"/>
          <w:lang w:val="en-US" w:eastAsia="zh-CN" w:bidi="ar"/>
        </w:rPr>
      </w:pPr>
      <w:r>
        <w:rPr>
          <w:rFonts w:hint="eastAsia" w:ascii="Times New Roman" w:hAnsi="Times New Roman" w:eastAsia="方正仿宋_GBK" w:cs="Times New Roman"/>
          <w:color w:val="000000"/>
          <w:kern w:val="0"/>
          <w:sz w:val="32"/>
          <w:szCs w:val="32"/>
          <w:lang w:val="en-US" w:eastAsia="zh-CN" w:bidi="ar"/>
        </w:rPr>
        <w:t>（一）突出育人导向，丰富活动内容。各系要结合校园文</w:t>
      </w:r>
      <w:r>
        <w:rPr>
          <w:rFonts w:hint="default" w:ascii="Times New Roman" w:hAnsi="Times New Roman" w:eastAsia="方正仿宋_GBK" w:cs="Times New Roman"/>
          <w:color w:val="000000"/>
          <w:kern w:val="0"/>
          <w:sz w:val="32"/>
          <w:szCs w:val="32"/>
          <w:lang w:val="en-US" w:eastAsia="zh-CN" w:bidi="ar"/>
        </w:rPr>
        <w:t xml:space="preserve">化建设、班级建设、学生社团、学生社会实践等活动，将诚信教育与国家奖助学金、国家助学贷款等资助政策宣传紧密结合起来，把诚信教育、预防电信诈骗教育、远离不良贷和套路贷等警示教育融入学生日常管理。要通过主题讲座、图片展、知识竞赛、舞台剧、征文比赛、演讲比赛、诚信个人或励志人物评选、诚信公益短片和公益宣传画征集展览等活动，让征信意识和金融风险防范意识入脑入心，引导广大学生树立诚实守信的价值观和科学理性的消费观，有效将诚信教育、感恩教育转化为大学生的自觉素养与行为。 </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eastAsia"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 xml:space="preserve">（二）精心组织活动，做好作品征集。诚信教育宣传作品征 </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 xml:space="preserve">集活动由教育厅主办，西南石油大学承办。征集作品须主题鲜明、观点正确、逻辑严谨、形象生动、通俗易懂、寓教于乐。征集作品须是未曾公开发表的，坚决杜绝抄袭等各类弄虚作假行为，一经发现，取消参评资格。报送作品具体要求如下： </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eastAsia"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 xml:space="preserve">1.诚信公益短片。拍摄制作手法不限，微电影、动画、漫画 </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 xml:space="preserve">均可，时长 5 分钟以内，微电影与动画需生成 MP4 文件（H.264 </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编码)，分辨率为 1920*1080，每秒</w:t>
      </w:r>
      <w:r>
        <w:rPr>
          <w:rFonts w:hint="eastAsia" w:eastAsia="方正仿宋_GBK" w:cs="Times New Roman"/>
          <w:color w:val="000000"/>
          <w:kern w:val="0"/>
          <w:sz w:val="32"/>
          <w:szCs w:val="32"/>
          <w:lang w:val="en-US" w:eastAsia="zh-CN" w:bidi="ar"/>
        </w:rPr>
        <w:t>25</w:t>
      </w:r>
      <w:r>
        <w:rPr>
          <w:rFonts w:hint="default" w:ascii="Times New Roman" w:hAnsi="Times New Roman" w:eastAsia="方正仿宋_GBK" w:cs="Times New Roman"/>
          <w:color w:val="000000"/>
          <w:kern w:val="0"/>
          <w:sz w:val="32"/>
          <w:szCs w:val="32"/>
          <w:lang w:val="en-US" w:eastAsia="zh-CN" w:bidi="ar"/>
        </w:rPr>
        <w:t>帧，码流10Mbps。要求画面清晰不抖动，无杂音；漫画作品可为单个或系列作品，系列漫画不超过</w:t>
      </w:r>
      <w:r>
        <w:rPr>
          <w:rFonts w:hint="eastAsia" w:eastAsia="方正仿宋_GBK" w:cs="Times New Roman"/>
          <w:color w:val="000000"/>
          <w:kern w:val="0"/>
          <w:sz w:val="32"/>
          <w:szCs w:val="32"/>
          <w:lang w:val="en-US" w:eastAsia="zh-CN" w:bidi="ar"/>
        </w:rPr>
        <w:t>10</w:t>
      </w:r>
      <w:r>
        <w:rPr>
          <w:rFonts w:hint="default" w:ascii="Times New Roman" w:hAnsi="Times New Roman" w:eastAsia="方正仿宋_GBK" w:cs="Times New Roman"/>
          <w:color w:val="000000"/>
          <w:kern w:val="0"/>
          <w:sz w:val="32"/>
          <w:szCs w:val="32"/>
          <w:lang w:val="en-US" w:eastAsia="zh-CN" w:bidi="ar"/>
        </w:rPr>
        <w:t>张，需上交DPI72、A4大小的JPG 格式预览图及源 文件（PSD、UI 等格式）。报送作品存储介质为 DVD 光盘或 U 盘（1 份），并填写</w:t>
      </w:r>
      <w:r>
        <w:rPr>
          <w:rFonts w:hint="eastAsia"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“诚实守信”公益短片报名表</w:t>
      </w:r>
      <w:r>
        <w:rPr>
          <w:rFonts w:hint="eastAsia"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（详见附件 1），同时需附 1 份短片解说词。短片命名规则为</w:t>
      </w:r>
      <w:r>
        <w:rPr>
          <w:rFonts w:hint="eastAsia" w:ascii="Times New Roman" w:hAnsi="Times New Roman" w:eastAsia="方正仿宋_GBK" w:cs="Times New Roman"/>
          <w:color w:val="000000"/>
          <w:kern w:val="0"/>
          <w:sz w:val="32"/>
          <w:szCs w:val="32"/>
          <w:lang w:val="en-US" w:eastAsia="zh-CN" w:bidi="ar"/>
        </w:rPr>
        <w:t>系部</w:t>
      </w:r>
      <w:r>
        <w:rPr>
          <w:rFonts w:hint="default" w:ascii="Times New Roman" w:hAnsi="Times New Roman" w:eastAsia="方正仿宋_GBK" w:cs="Times New Roman"/>
          <w:color w:val="000000"/>
          <w:kern w:val="0"/>
          <w:sz w:val="32"/>
          <w:szCs w:val="32"/>
          <w:lang w:val="en-US" w:eastAsia="zh-CN" w:bidi="ar"/>
        </w:rPr>
        <w:t>—姓名—专业— 短片名称。</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eastAsia"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 xml:space="preserve">2.诚信公益宣传画。电脑制作或手绘形式均可。电子作品： </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 xml:space="preserve">源文件，JPG 格式，841*594，图片分辨率不低于300dpi，含设 </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 xml:space="preserve">计说明；手绘作品：手绘作品为纸质A3，含设计说明。报送作 </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品须填报</w:t>
      </w:r>
      <w:r>
        <w:rPr>
          <w:rFonts w:hint="eastAsia"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“诚实守信”公益宣传画报名表</w:t>
      </w:r>
      <w:r>
        <w:rPr>
          <w:rFonts w:hint="eastAsia"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（详见附件 2）。报送作品不用装裱。手绘作品需在作品背面注明作品名称、作者姓名、就读专业、所在</w:t>
      </w:r>
      <w:r>
        <w:rPr>
          <w:rFonts w:hint="eastAsia" w:ascii="Times New Roman" w:hAnsi="Times New Roman" w:eastAsia="方正仿宋_GBK" w:cs="Times New Roman"/>
          <w:color w:val="000000"/>
          <w:kern w:val="0"/>
          <w:sz w:val="32"/>
          <w:szCs w:val="32"/>
          <w:lang w:val="en-US" w:eastAsia="zh-CN" w:bidi="ar"/>
        </w:rPr>
        <w:t>系部</w:t>
      </w:r>
      <w:r>
        <w:rPr>
          <w:rFonts w:hint="default" w:ascii="Times New Roman" w:hAnsi="Times New Roman" w:eastAsia="方正仿宋_GBK" w:cs="Times New Roman"/>
          <w:color w:val="000000"/>
          <w:kern w:val="0"/>
          <w:sz w:val="32"/>
          <w:szCs w:val="32"/>
          <w:lang w:val="en-US" w:eastAsia="zh-CN" w:bidi="ar"/>
        </w:rPr>
        <w:t>、联系电话。</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eastAsia"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 xml:space="preserve">诚信教育宣传作品按短片、宣传画分别设置奖项，同时设立优秀组织奖，活动主办方对所有获奖作品拥有使用权。短片、宣传画分别设一等奖 1 名、二等奖 5 名、三等奖 10 名，同时设优秀奖若干，获奖作品将颁发荣誉证书。 </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12" w:firstLineChars="200"/>
        <w:jc w:val="left"/>
        <w:textAlignment w:val="auto"/>
        <w:rPr>
          <w:b w:val="0"/>
          <w:bCs w:val="0"/>
        </w:rPr>
      </w:pPr>
      <w:r>
        <w:rPr>
          <w:rFonts w:hint="eastAsia" w:ascii="黑体" w:hAnsi="宋体" w:eastAsia="黑体" w:cs="黑体"/>
          <w:b w:val="0"/>
          <w:bCs w:val="0"/>
          <w:color w:val="000000"/>
          <w:kern w:val="0"/>
          <w:sz w:val="31"/>
          <w:szCs w:val="31"/>
          <w:lang w:val="en-US" w:eastAsia="zh-CN" w:bidi="ar"/>
        </w:rPr>
        <w:t xml:space="preserve">五、工作要求 </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一）高度重视，精心组织。各系要提高政治站位，充分认识诚信教育对引导广大青年学生成长成才的重要意义，加强组织领导，层层落实责任，制定具体的活动方案，积极营造诚信为荣、失信可耻的校园文化氛围。各系开展诚信教育主题活动的工作总结，请于</w:t>
      </w:r>
      <w:r>
        <w:rPr>
          <w:rFonts w:hint="eastAsia" w:eastAsia="方正仿宋_GBK" w:cs="Times New Roman"/>
          <w:color w:val="000000"/>
          <w:kern w:val="0"/>
          <w:sz w:val="32"/>
          <w:szCs w:val="32"/>
          <w:lang w:val="en-US" w:eastAsia="zh-CN" w:bidi="ar"/>
        </w:rPr>
        <w:t>6</w:t>
      </w:r>
      <w:r>
        <w:rPr>
          <w:rFonts w:hint="default" w:ascii="Times New Roman" w:hAnsi="Times New Roman" w:eastAsia="方正仿宋_GBK" w:cs="Times New Roman"/>
          <w:color w:val="000000"/>
          <w:kern w:val="0"/>
          <w:sz w:val="32"/>
          <w:szCs w:val="32"/>
          <w:lang w:val="en-US" w:eastAsia="zh-CN" w:bidi="ar"/>
        </w:rPr>
        <w:t xml:space="preserve">月25日前报送学院学生资助管理中心。活动中的好经验好做法，请及时报送到邮箱451520342@QQ.com。 </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（二）积极发动，充分参与。各系部要充分利用现有资源，积极发动系部全体师生全员参与，使诚信教育活动覆盖到每一位学生。作品以系部为单位上报，短片、宣传画可分别上报 2 个（幅）。作品和附件1-</w:t>
      </w:r>
      <w:r>
        <w:rPr>
          <w:rFonts w:hint="eastAsia" w:eastAsia="方正仿宋_GBK" w:cs="Times New Roman"/>
          <w:color w:val="000000"/>
          <w:kern w:val="0"/>
          <w:sz w:val="32"/>
          <w:szCs w:val="32"/>
          <w:lang w:val="en-US" w:eastAsia="zh-CN" w:bidi="ar"/>
        </w:rPr>
        <w:t>2</w:t>
      </w:r>
      <w:r>
        <w:rPr>
          <w:rFonts w:hint="default" w:ascii="Times New Roman" w:hAnsi="Times New Roman" w:eastAsia="方正仿宋_GBK" w:cs="Times New Roman"/>
          <w:color w:val="000000"/>
          <w:kern w:val="0"/>
          <w:sz w:val="32"/>
          <w:szCs w:val="32"/>
          <w:lang w:val="en-US" w:eastAsia="zh-CN" w:bidi="ar"/>
        </w:rPr>
        <w:t>报送截止时间为 6 月15 日。</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color w:val="000000"/>
          <w:kern w:val="0"/>
          <w:sz w:val="32"/>
          <w:szCs w:val="32"/>
          <w:lang w:val="en-US" w:eastAsia="zh-CN" w:bidi="ar"/>
        </w:rPr>
        <w:t>（三）强化宣传，注重实效。</w:t>
      </w:r>
      <w:r>
        <w:rPr>
          <w:rFonts w:hint="default" w:ascii="Times New Roman" w:hAnsi="Times New Roman" w:eastAsia="方正仿宋_GBK" w:cs="Times New Roman"/>
          <w:color w:val="000000"/>
          <w:kern w:val="0"/>
          <w:sz w:val="32"/>
          <w:szCs w:val="32"/>
          <w:lang w:val="en-US" w:eastAsia="zh-CN" w:bidi="ar"/>
        </w:rPr>
        <w:t xml:space="preserve">各系部要充分运用广播、报纸、 </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宣传栏等传统媒介，积极引入互联网+、微信公众号、微信小程 </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序、APP 等电子载体，抓住高考后、开学前、报到后、离校前、 </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办理国家助学贷款借款和还款手续时以及诚信宣传月等关键时间节点，大力开展学生资助政策和诚信、金融知识普及宣传。要发动广大学生积极主动参与诚信实践，挖掘宣传诚信典型案例和典型学生，大力营造“人人尚诚信、处处讲诚信、事事守诚信” 的浓厚氛围。</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32"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附件：1.“诚实守信”公益短片报名表 </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1580" w:firstLineChars="5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2.“诚实守信”公益宣传画报名表 </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default"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jc w:val="righ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四川电子机械职业技术学院学生处 </w:t>
      </w:r>
    </w:p>
    <w:p>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_GBK" w:cs="Times New Roman"/>
          <w:color w:val="000000"/>
          <w:kern w:val="0"/>
          <w:sz w:val="32"/>
          <w:szCs w:val="32"/>
          <w:lang w:val="en-US" w:eastAsia="zh-CN" w:bidi="ar"/>
        </w:rPr>
      </w:pPr>
      <w:r>
        <w:rPr>
          <w:rFonts w:hint="eastAsia" w:eastAsia="方正仿宋_GBK" w:cs="Times New Roman"/>
          <w:color w:val="000000"/>
          <w:kern w:val="0"/>
          <w:sz w:val="32"/>
          <w:szCs w:val="32"/>
          <w:lang w:val="en-US" w:eastAsia="zh-CN" w:bidi="ar"/>
        </w:rPr>
        <w:t xml:space="preserve">                          </w:t>
      </w:r>
      <w:r>
        <w:rPr>
          <w:rFonts w:hint="default" w:ascii="Times New Roman" w:hAnsi="Times New Roman" w:eastAsia="方正仿宋_GBK" w:cs="Times New Roman"/>
          <w:color w:val="000000"/>
          <w:kern w:val="0"/>
          <w:sz w:val="32"/>
          <w:szCs w:val="32"/>
          <w:lang w:val="en-US" w:eastAsia="zh-CN" w:bidi="ar"/>
        </w:rPr>
        <w:t>202</w:t>
      </w:r>
      <w:r>
        <w:rPr>
          <w:rFonts w:hint="eastAsia" w:eastAsia="方正仿宋_GBK" w:cs="Times New Roman"/>
          <w:color w:val="000000"/>
          <w:kern w:val="0"/>
          <w:sz w:val="32"/>
          <w:szCs w:val="32"/>
          <w:lang w:val="en-US" w:eastAsia="zh-CN" w:bidi="ar"/>
        </w:rPr>
        <w:t>1</w:t>
      </w:r>
      <w:r>
        <w:rPr>
          <w:rFonts w:hint="default" w:ascii="Times New Roman" w:hAnsi="Times New Roman" w:eastAsia="方正仿宋_GBK" w:cs="Times New Roman"/>
          <w:color w:val="000000"/>
          <w:kern w:val="0"/>
          <w:sz w:val="32"/>
          <w:szCs w:val="32"/>
          <w:lang w:val="en-US" w:eastAsia="zh-CN" w:bidi="ar"/>
        </w:rPr>
        <w:t>年</w:t>
      </w:r>
      <w:r>
        <w:rPr>
          <w:rFonts w:hint="eastAsia" w:eastAsia="方正仿宋_GBK" w:cs="Times New Roman"/>
          <w:color w:val="000000"/>
          <w:kern w:val="0"/>
          <w:sz w:val="32"/>
          <w:szCs w:val="32"/>
          <w:lang w:val="en-US" w:eastAsia="zh-CN" w:bidi="ar"/>
        </w:rPr>
        <w:t>5</w:t>
      </w:r>
      <w:r>
        <w:rPr>
          <w:rFonts w:hint="default" w:ascii="Times New Roman" w:hAnsi="Times New Roman" w:eastAsia="方正仿宋_GBK" w:cs="Times New Roman"/>
          <w:color w:val="000000"/>
          <w:kern w:val="0"/>
          <w:sz w:val="32"/>
          <w:szCs w:val="32"/>
          <w:lang w:val="en-US" w:eastAsia="zh-CN" w:bidi="ar"/>
        </w:rPr>
        <w:t>月</w:t>
      </w:r>
      <w:r>
        <w:rPr>
          <w:rFonts w:hint="eastAsia" w:eastAsia="方正仿宋_GBK" w:cs="Times New Roman"/>
          <w:color w:val="000000"/>
          <w:kern w:val="0"/>
          <w:sz w:val="32"/>
          <w:szCs w:val="32"/>
          <w:lang w:val="en-US" w:eastAsia="zh-CN" w:bidi="ar"/>
        </w:rPr>
        <w:t>10</w:t>
      </w:r>
      <w:r>
        <w:rPr>
          <w:rFonts w:hint="default" w:ascii="Times New Roman" w:hAnsi="Times New Roman" w:eastAsia="方正仿宋_GBK" w:cs="Times New Roman"/>
          <w:color w:val="000000"/>
          <w:kern w:val="0"/>
          <w:sz w:val="32"/>
          <w:szCs w:val="32"/>
          <w:lang w:val="en-US" w:eastAsia="zh-CN" w:bidi="ar"/>
        </w:rPr>
        <w:t>日</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ind w:firstLine="5814" w:firstLineChars="1900"/>
        <w:jc w:val="left"/>
        <w:textAlignment w:val="auto"/>
        <w:rPr>
          <w:rFonts w:hint="eastAsia" w:ascii="仿宋_GB2312" w:hAnsi="宋体" w:eastAsia="仿宋_GB2312" w:cs="仿宋_GB2312"/>
          <w:color w:val="000000"/>
          <w:kern w:val="0"/>
          <w:sz w:val="31"/>
          <w:szCs w:val="31"/>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pBdr>
          <w:top w:val="single" w:color="auto" w:sz="12" w:space="1"/>
          <w:bottom w:val="single" w:color="auto" w:sz="12" w:space="1"/>
        </w:pBdr>
        <w:kinsoku/>
        <w:wordWrap/>
        <w:overflowPunct/>
        <w:topLinePunct w:val="0"/>
        <w:autoSpaceDE/>
        <w:autoSpaceDN/>
        <w:bidi w:val="0"/>
        <w:adjustRightInd w:val="0"/>
        <w:snapToGrid/>
        <w:spacing w:line="560" w:lineRule="exact"/>
        <w:ind w:left="0" w:leftChars="0" w:right="0" w:rightChars="0" w:firstLine="276" w:firstLineChars="100"/>
        <w:jc w:val="both"/>
        <w:textAlignment w:val="auto"/>
        <w:outlineLvl w:val="9"/>
        <w:rPr>
          <w:rFonts w:ascii="黑体" w:hAnsi="宋体" w:eastAsia="黑体" w:cs="黑体"/>
          <w:color w:val="000000"/>
          <w:kern w:val="0"/>
          <w:sz w:val="31"/>
          <w:szCs w:val="31"/>
          <w:lang w:val="en-US" w:eastAsia="zh-CN" w:bidi="ar"/>
        </w:rPr>
      </w:pPr>
      <w:r>
        <w:rPr>
          <w:rFonts w:hint="default" w:ascii="Times New Roman" w:hAnsi="Times New Roman" w:eastAsia="方正仿宋_GBK" w:cs="Times New Roman"/>
          <w:color w:val="000000"/>
          <w:sz w:val="28"/>
          <w:szCs w:val="28"/>
        </w:rPr>
        <w:t xml:space="preserve">四川电子机械职业技术学院学生处         </w:t>
      </w:r>
      <w:r>
        <w:rPr>
          <w:rFonts w:hint="default" w:ascii="Times New Roman" w:hAnsi="Times New Roman" w:eastAsia="方正仿宋_GBK" w:cs="Times New Roman"/>
          <w:color w:val="000000"/>
          <w:sz w:val="28"/>
          <w:szCs w:val="28"/>
          <w:lang w:val="en-US" w:eastAsia="zh-CN"/>
        </w:rPr>
        <w:t xml:space="preserve">   </w:t>
      </w:r>
      <w:r>
        <w:rPr>
          <w:rFonts w:hint="default" w:ascii="Times New Roman" w:hAnsi="Times New Roman" w:eastAsia="方正仿宋_GBK" w:cs="Times New Roman"/>
          <w:color w:val="000000"/>
          <w:sz w:val="28"/>
          <w:szCs w:val="28"/>
          <w:lang w:eastAsia="zh-CN"/>
        </w:rPr>
        <w:t>20</w:t>
      </w:r>
      <w:r>
        <w:rPr>
          <w:rFonts w:hint="eastAsia" w:eastAsia="方正仿宋_GBK" w:cs="Times New Roman"/>
          <w:color w:val="000000"/>
          <w:sz w:val="28"/>
          <w:szCs w:val="28"/>
          <w:lang w:val="en-US" w:eastAsia="zh-CN"/>
        </w:rPr>
        <w:t>21</w:t>
      </w:r>
      <w:r>
        <w:rPr>
          <w:rFonts w:hint="default" w:ascii="Times New Roman" w:hAnsi="Times New Roman" w:eastAsia="方正仿宋_GBK" w:cs="Times New Roman"/>
          <w:color w:val="000000"/>
          <w:sz w:val="28"/>
          <w:szCs w:val="28"/>
        </w:rPr>
        <w:t>年</w:t>
      </w:r>
      <w:r>
        <w:rPr>
          <w:rFonts w:hint="eastAsia" w:eastAsia="方正仿宋_GBK" w:cs="Times New Roman"/>
          <w:color w:val="000000"/>
          <w:sz w:val="28"/>
          <w:szCs w:val="28"/>
          <w:lang w:val="en-US" w:eastAsia="zh-CN"/>
        </w:rPr>
        <w:t>5</w:t>
      </w:r>
      <w:r>
        <w:rPr>
          <w:rFonts w:hint="default" w:ascii="Times New Roman" w:hAnsi="Times New Roman" w:eastAsia="方正仿宋_GBK" w:cs="Times New Roman"/>
          <w:color w:val="000000"/>
          <w:sz w:val="28"/>
          <w:szCs w:val="28"/>
        </w:rPr>
        <w:t>月</w:t>
      </w:r>
      <w:r>
        <w:rPr>
          <w:rFonts w:hint="eastAsia" w:eastAsia="方正仿宋_GBK" w:cs="Times New Roman"/>
          <w:color w:val="000000"/>
          <w:sz w:val="28"/>
          <w:szCs w:val="28"/>
          <w:lang w:val="en-US" w:eastAsia="zh-CN"/>
        </w:rPr>
        <w:t>10</w:t>
      </w:r>
      <w:r>
        <w:rPr>
          <w:rFonts w:hint="default" w:ascii="Times New Roman" w:hAnsi="Times New Roman" w:eastAsia="方正仿宋_GBK" w:cs="Times New Roman"/>
          <w:color w:val="000000"/>
          <w:sz w:val="28"/>
          <w:szCs w:val="28"/>
        </w:rPr>
        <w:t>日印发</w:t>
      </w:r>
    </w:p>
    <w:p>
      <w:pPr>
        <w:keepNext w:val="0"/>
        <w:keepLines w:val="0"/>
        <w:widowControl/>
        <w:suppressLineNumbers w:val="0"/>
        <w:jc w:val="left"/>
      </w:pPr>
      <w:r>
        <w:rPr>
          <w:rFonts w:ascii="黑体" w:hAnsi="宋体" w:eastAsia="黑体" w:cs="黑体"/>
          <w:color w:val="000000"/>
          <w:kern w:val="0"/>
          <w:sz w:val="31"/>
          <w:szCs w:val="31"/>
          <w:lang w:val="en-US" w:eastAsia="zh-CN" w:bidi="ar"/>
        </w:rPr>
        <w:t xml:space="preserve">附件 1 </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“诚实守信”公益短片报名表</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6"/>
                <w:szCs w:val="36"/>
                <w:vertAlign w:val="baseline"/>
                <w:lang w:val="en-US" w:eastAsia="zh-CN"/>
              </w:rPr>
            </w:pPr>
            <w:r>
              <w:rPr>
                <w:rFonts w:hint="eastAsia" w:ascii="方正仿宋_GBK" w:hAnsi="方正仿宋_GBK" w:eastAsia="方正仿宋_GBK" w:cs="方正仿宋_GBK"/>
                <w:sz w:val="32"/>
                <w:szCs w:val="32"/>
                <w:vertAlign w:val="baseline"/>
                <w:lang w:val="en-US" w:eastAsia="zh-CN"/>
              </w:rPr>
              <w:t>作品名称</w:t>
            </w:r>
          </w:p>
        </w:tc>
        <w:tc>
          <w:tcPr>
            <w:tcW w:w="6392" w:type="dxa"/>
            <w:gridSpan w:val="3"/>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6"/>
                <w:szCs w:val="36"/>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制作人</w:t>
            </w:r>
          </w:p>
        </w:tc>
        <w:tc>
          <w:tcPr>
            <w:tcW w:w="6392" w:type="dxa"/>
            <w:gridSpan w:val="3"/>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报送时间</w:t>
            </w:r>
          </w:p>
        </w:tc>
        <w:tc>
          <w:tcPr>
            <w:tcW w:w="213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vertAlign w:val="baseline"/>
                <w:lang w:val="en-US" w:eastAsia="zh-CN"/>
              </w:rPr>
            </w:pP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联系电话</w:t>
            </w: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制作时间</w:t>
            </w:r>
          </w:p>
        </w:tc>
        <w:tc>
          <w:tcPr>
            <w:tcW w:w="213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vertAlign w:val="baseline"/>
                <w:lang w:val="en-US" w:eastAsia="zh-CN"/>
              </w:rPr>
            </w:pP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片长（分钟）</w:t>
            </w: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5" w:hRule="atLeast"/>
        </w:trPr>
        <w:tc>
          <w:tcPr>
            <w:tcW w:w="2130" w:type="dxa"/>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内容简介（限</w:t>
            </w:r>
            <w:r>
              <w:rPr>
                <w:rFonts w:hint="default" w:ascii="Times New Roman" w:hAnsi="Times New Roman" w:eastAsia="方正仿宋_GBK" w:cs="Times New Roman"/>
                <w:sz w:val="32"/>
                <w:szCs w:val="32"/>
                <w:vertAlign w:val="baseline"/>
                <w:lang w:val="en-US" w:eastAsia="zh-CN"/>
              </w:rPr>
              <w:t>200字</w:t>
            </w:r>
            <w:r>
              <w:rPr>
                <w:rFonts w:hint="eastAsia" w:ascii="方正仿宋_GBK" w:hAnsi="方正仿宋_GBK" w:eastAsia="方正仿宋_GBK" w:cs="方正仿宋_GBK"/>
                <w:sz w:val="32"/>
                <w:szCs w:val="32"/>
                <w:vertAlign w:val="baseline"/>
                <w:lang w:val="en-US" w:eastAsia="zh-CN"/>
              </w:rPr>
              <w:t>以内）</w:t>
            </w:r>
          </w:p>
        </w:tc>
        <w:tc>
          <w:tcPr>
            <w:tcW w:w="6392" w:type="dxa"/>
            <w:gridSpan w:val="3"/>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trPr>
        <w:tc>
          <w:tcPr>
            <w:tcW w:w="2130" w:type="dxa"/>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初审意见</w:t>
            </w:r>
          </w:p>
        </w:tc>
        <w:tc>
          <w:tcPr>
            <w:tcW w:w="6392" w:type="dxa"/>
            <w:gridSpan w:val="3"/>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（系部盖章）</w:t>
            </w:r>
          </w:p>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auto"/>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年   月   日</w:t>
            </w:r>
          </w:p>
        </w:tc>
      </w:tr>
    </w:tbl>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6"/>
          <w:szCs w:val="36"/>
          <w:vertAlign w:val="baseline"/>
          <w:lang w:val="en-US" w:eastAsia="zh-CN"/>
        </w:rPr>
      </w:pPr>
      <w:r>
        <w:rPr>
          <w:rFonts w:hint="eastAsia" w:ascii="方正仿宋_GBK" w:hAnsi="方正仿宋_GBK" w:eastAsia="方正仿宋_GBK" w:cs="方正仿宋_GBK"/>
          <w:sz w:val="32"/>
          <w:szCs w:val="32"/>
          <w:vertAlign w:val="baseline"/>
          <w:lang w:val="en-US" w:eastAsia="zh-CN"/>
        </w:rPr>
        <w:t>注：“初审意见”栏由系部填写并加盖公章。</w:t>
      </w:r>
    </w:p>
    <w:p>
      <w:pPr>
        <w:keepNext w:val="0"/>
        <w:keepLines w:val="0"/>
        <w:widowControl/>
        <w:suppressLineNumbers w:val="0"/>
        <w:jc w:val="left"/>
        <w:rPr>
          <w:rFonts w:hint="default" w:ascii="黑体" w:hAnsi="宋体" w:eastAsia="黑体" w:cs="黑体"/>
          <w:color w:val="000000"/>
          <w:kern w:val="0"/>
          <w:sz w:val="31"/>
          <w:szCs w:val="31"/>
          <w:lang w:val="en-US" w:eastAsia="zh-CN" w:bidi="ar"/>
        </w:rPr>
      </w:pPr>
      <w:r>
        <w:rPr>
          <w:rFonts w:hint="default" w:ascii="黑体" w:hAnsi="宋体" w:eastAsia="黑体" w:cs="黑体"/>
          <w:color w:val="000000"/>
          <w:kern w:val="0"/>
          <w:sz w:val="31"/>
          <w:szCs w:val="31"/>
          <w:lang w:val="en-US" w:eastAsia="zh-CN" w:bidi="ar"/>
        </w:rPr>
        <w:t>附件2</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“诚实守信”公益宣传画报名表</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作品名称</w:t>
            </w:r>
          </w:p>
        </w:tc>
        <w:tc>
          <w:tcPr>
            <w:tcW w:w="6392" w:type="dxa"/>
            <w:gridSpan w:val="3"/>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6"/>
                <w:szCs w:val="36"/>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制作人</w:t>
            </w:r>
          </w:p>
        </w:tc>
        <w:tc>
          <w:tcPr>
            <w:tcW w:w="6392" w:type="dxa"/>
            <w:gridSpan w:val="3"/>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6"/>
                <w:szCs w:val="36"/>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报送单位</w:t>
            </w:r>
          </w:p>
        </w:tc>
        <w:tc>
          <w:tcPr>
            <w:tcW w:w="213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6"/>
                <w:szCs w:val="36"/>
                <w:vertAlign w:val="baseline"/>
                <w:lang w:val="en-US" w:eastAsia="zh-CN"/>
              </w:rPr>
            </w:pP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联系电话</w:t>
            </w: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6"/>
                <w:szCs w:val="36"/>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制作时间</w:t>
            </w:r>
          </w:p>
        </w:tc>
        <w:tc>
          <w:tcPr>
            <w:tcW w:w="213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6"/>
                <w:szCs w:val="36"/>
                <w:vertAlign w:val="baseline"/>
                <w:lang w:val="en-US" w:eastAsia="zh-CN"/>
              </w:rPr>
            </w:pP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尺寸</w:t>
            </w:r>
          </w:p>
        </w:tc>
        <w:tc>
          <w:tcPr>
            <w:tcW w:w="213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6"/>
                <w:szCs w:val="36"/>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8" w:hRule="atLeast"/>
        </w:trPr>
        <w:tc>
          <w:tcPr>
            <w:tcW w:w="2130" w:type="dxa"/>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6"/>
                <w:szCs w:val="36"/>
                <w:vertAlign w:val="baseline"/>
                <w:lang w:val="en-US" w:eastAsia="zh-CN"/>
              </w:rPr>
            </w:pPr>
            <w:r>
              <w:rPr>
                <w:rFonts w:hint="eastAsia" w:ascii="方正仿宋_GBK" w:hAnsi="方正仿宋_GBK" w:eastAsia="方正仿宋_GBK" w:cs="方正仿宋_GBK"/>
                <w:sz w:val="32"/>
                <w:szCs w:val="32"/>
                <w:vertAlign w:val="baseline"/>
                <w:lang w:val="en-US" w:eastAsia="zh-CN"/>
              </w:rPr>
              <w:t>内</w:t>
            </w:r>
            <w:r>
              <w:rPr>
                <w:rFonts w:hint="default" w:ascii="方正仿宋_GBK" w:hAnsi="方正仿宋_GBK" w:eastAsia="方正仿宋_GBK" w:cs="方正仿宋_GBK"/>
                <w:sz w:val="32"/>
                <w:szCs w:val="32"/>
                <w:vertAlign w:val="baseline"/>
                <w:lang w:val="en-US" w:eastAsia="zh-CN"/>
              </w:rPr>
              <w:t>容简介（限</w:t>
            </w:r>
            <w:r>
              <w:rPr>
                <w:rFonts w:hint="default" w:ascii="Times New Roman" w:hAnsi="Times New Roman" w:eastAsia="方正仿宋_GBK" w:cs="Times New Roman"/>
                <w:sz w:val="32"/>
                <w:szCs w:val="32"/>
                <w:vertAlign w:val="baseline"/>
                <w:lang w:val="en-US" w:eastAsia="zh-CN"/>
              </w:rPr>
              <w:t>200</w:t>
            </w:r>
            <w:r>
              <w:rPr>
                <w:rFonts w:hint="default" w:ascii="方正仿宋_GBK" w:hAnsi="方正仿宋_GBK" w:eastAsia="方正仿宋_GBK" w:cs="方正仿宋_GBK"/>
                <w:sz w:val="32"/>
                <w:szCs w:val="32"/>
                <w:vertAlign w:val="baseline"/>
                <w:lang w:val="en-US" w:eastAsia="zh-CN"/>
              </w:rPr>
              <w:t>字以内）</w:t>
            </w:r>
          </w:p>
        </w:tc>
        <w:tc>
          <w:tcPr>
            <w:tcW w:w="6392" w:type="dxa"/>
            <w:gridSpan w:val="3"/>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6"/>
                <w:szCs w:val="36"/>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trPr>
        <w:tc>
          <w:tcPr>
            <w:tcW w:w="2130" w:type="dxa"/>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方正仿宋_GBK" w:hAnsi="方正仿宋_GBK" w:eastAsia="方正仿宋_GBK" w:cs="方正仿宋_GBK"/>
                <w:sz w:val="36"/>
                <w:szCs w:val="36"/>
                <w:vertAlign w:val="baseline"/>
                <w:lang w:val="en-US" w:eastAsia="zh-CN"/>
              </w:rPr>
            </w:pPr>
            <w:r>
              <w:rPr>
                <w:rFonts w:hint="eastAsia" w:ascii="方正仿宋_GBK" w:hAnsi="方正仿宋_GBK" w:eastAsia="方正仿宋_GBK" w:cs="方正仿宋_GBK"/>
                <w:sz w:val="32"/>
                <w:szCs w:val="32"/>
                <w:vertAlign w:val="baseline"/>
                <w:lang w:val="en-US" w:eastAsia="zh-CN"/>
              </w:rPr>
              <w:t>初审意见</w:t>
            </w:r>
          </w:p>
        </w:tc>
        <w:tc>
          <w:tcPr>
            <w:tcW w:w="6392" w:type="dxa"/>
            <w:gridSpan w:val="3"/>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（单位盖章）</w:t>
            </w:r>
          </w:p>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auto"/>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年  月  日</w:t>
            </w:r>
          </w:p>
        </w:tc>
      </w:tr>
    </w:tbl>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000000"/>
          <w:spacing w:val="-6"/>
          <w:kern w:val="0"/>
          <w:sz w:val="32"/>
          <w:szCs w:val="32"/>
        </w:rPr>
      </w:pPr>
      <w:r>
        <w:rPr>
          <w:rFonts w:hint="eastAsia" w:ascii="方正仿宋_GBK" w:hAnsi="方正仿宋_GBK" w:eastAsia="方正仿宋_GBK" w:cs="方正仿宋_GBK"/>
          <w:sz w:val="32"/>
          <w:szCs w:val="32"/>
          <w:vertAlign w:val="baseline"/>
          <w:lang w:val="en-US" w:eastAsia="zh-CN"/>
        </w:rPr>
        <w:t>注：“初审意见”栏由系部填写并加盖公章。</w:t>
      </w:r>
    </w:p>
    <w:sectPr>
      <w:footerReference r:id="rId3" w:type="default"/>
      <w:footerReference r:id="rId4" w:type="even"/>
      <w:pgSz w:w="11906" w:h="16838"/>
      <w:pgMar w:top="1871" w:right="1474" w:bottom="1701" w:left="1474" w:header="851" w:footer="992" w:gutter="0"/>
      <w:pgNumType w:fmt="numberInDash"/>
      <w:cols w:space="0" w:num="1"/>
      <w:rtlGutter w:val="0"/>
      <w:docGrid w:type="linesAndChars" w:linePitch="566" w:charSpace="-8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3"/>
  <w:drawingGridVerticalSpacing w:val="283"/>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623854"/>
    <w:rsid w:val="00000DC0"/>
    <w:rsid w:val="00002500"/>
    <w:rsid w:val="00003D84"/>
    <w:rsid w:val="00004698"/>
    <w:rsid w:val="000051CD"/>
    <w:rsid w:val="0000717E"/>
    <w:rsid w:val="00011A5D"/>
    <w:rsid w:val="00013A2C"/>
    <w:rsid w:val="000232B8"/>
    <w:rsid w:val="00035288"/>
    <w:rsid w:val="00040873"/>
    <w:rsid w:val="000427D9"/>
    <w:rsid w:val="00046A6D"/>
    <w:rsid w:val="00053478"/>
    <w:rsid w:val="0005411C"/>
    <w:rsid w:val="00063CB5"/>
    <w:rsid w:val="000667B9"/>
    <w:rsid w:val="00083897"/>
    <w:rsid w:val="000942E6"/>
    <w:rsid w:val="00097CB9"/>
    <w:rsid w:val="000A1ED4"/>
    <w:rsid w:val="000A3222"/>
    <w:rsid w:val="000B2742"/>
    <w:rsid w:val="000B457D"/>
    <w:rsid w:val="000B4DB0"/>
    <w:rsid w:val="000B5BFD"/>
    <w:rsid w:val="000B7D2D"/>
    <w:rsid w:val="000C302E"/>
    <w:rsid w:val="000C3FD0"/>
    <w:rsid w:val="000C55BC"/>
    <w:rsid w:val="000D059A"/>
    <w:rsid w:val="000D09E7"/>
    <w:rsid w:val="000D27BC"/>
    <w:rsid w:val="000D6A34"/>
    <w:rsid w:val="000D6A91"/>
    <w:rsid w:val="000D6C68"/>
    <w:rsid w:val="000D6F4E"/>
    <w:rsid w:val="000E2CC7"/>
    <w:rsid w:val="000E338F"/>
    <w:rsid w:val="00102B2F"/>
    <w:rsid w:val="00114B5B"/>
    <w:rsid w:val="00114CE3"/>
    <w:rsid w:val="00124F64"/>
    <w:rsid w:val="001312AD"/>
    <w:rsid w:val="001324AD"/>
    <w:rsid w:val="00132A0F"/>
    <w:rsid w:val="001347B3"/>
    <w:rsid w:val="0013527C"/>
    <w:rsid w:val="0013616C"/>
    <w:rsid w:val="00143D31"/>
    <w:rsid w:val="001556E0"/>
    <w:rsid w:val="00157CC6"/>
    <w:rsid w:val="001604FB"/>
    <w:rsid w:val="00161F9E"/>
    <w:rsid w:val="001650E5"/>
    <w:rsid w:val="0016646B"/>
    <w:rsid w:val="00167647"/>
    <w:rsid w:val="00173AEC"/>
    <w:rsid w:val="0018160F"/>
    <w:rsid w:val="00184128"/>
    <w:rsid w:val="001845BC"/>
    <w:rsid w:val="00194C7B"/>
    <w:rsid w:val="00195C5E"/>
    <w:rsid w:val="00195D64"/>
    <w:rsid w:val="001A0422"/>
    <w:rsid w:val="001B0AA8"/>
    <w:rsid w:val="001B5B7B"/>
    <w:rsid w:val="001C0B3E"/>
    <w:rsid w:val="001C533F"/>
    <w:rsid w:val="001D2EB8"/>
    <w:rsid w:val="001D352D"/>
    <w:rsid w:val="001D5044"/>
    <w:rsid w:val="001D58CB"/>
    <w:rsid w:val="001E0B83"/>
    <w:rsid w:val="001E34A8"/>
    <w:rsid w:val="001F528E"/>
    <w:rsid w:val="00202CA1"/>
    <w:rsid w:val="00206AB8"/>
    <w:rsid w:val="00207AB5"/>
    <w:rsid w:val="00215313"/>
    <w:rsid w:val="0022067C"/>
    <w:rsid w:val="00224F87"/>
    <w:rsid w:val="0022545E"/>
    <w:rsid w:val="00227147"/>
    <w:rsid w:val="0023351E"/>
    <w:rsid w:val="00244C5A"/>
    <w:rsid w:val="00251D35"/>
    <w:rsid w:val="00253AC2"/>
    <w:rsid w:val="002701AD"/>
    <w:rsid w:val="00272126"/>
    <w:rsid w:val="002722B0"/>
    <w:rsid w:val="0028076E"/>
    <w:rsid w:val="00282161"/>
    <w:rsid w:val="002834D3"/>
    <w:rsid w:val="0028772C"/>
    <w:rsid w:val="00295025"/>
    <w:rsid w:val="002A118A"/>
    <w:rsid w:val="002A1774"/>
    <w:rsid w:val="002A29DF"/>
    <w:rsid w:val="002A7299"/>
    <w:rsid w:val="002A7CEE"/>
    <w:rsid w:val="002C6048"/>
    <w:rsid w:val="002C7BCA"/>
    <w:rsid w:val="002D39A6"/>
    <w:rsid w:val="002E6D38"/>
    <w:rsid w:val="002F4637"/>
    <w:rsid w:val="0030228A"/>
    <w:rsid w:val="0030323F"/>
    <w:rsid w:val="003111B9"/>
    <w:rsid w:val="00313A90"/>
    <w:rsid w:val="00316FEA"/>
    <w:rsid w:val="00317B74"/>
    <w:rsid w:val="0032538E"/>
    <w:rsid w:val="0032731D"/>
    <w:rsid w:val="00327CA2"/>
    <w:rsid w:val="00331CE2"/>
    <w:rsid w:val="00341B58"/>
    <w:rsid w:val="00347A71"/>
    <w:rsid w:val="00350567"/>
    <w:rsid w:val="0035145A"/>
    <w:rsid w:val="0035557A"/>
    <w:rsid w:val="0036196D"/>
    <w:rsid w:val="00362058"/>
    <w:rsid w:val="00367D66"/>
    <w:rsid w:val="00367ED1"/>
    <w:rsid w:val="00382965"/>
    <w:rsid w:val="003830A4"/>
    <w:rsid w:val="003832C5"/>
    <w:rsid w:val="003874A4"/>
    <w:rsid w:val="0039067C"/>
    <w:rsid w:val="003923F2"/>
    <w:rsid w:val="003937F7"/>
    <w:rsid w:val="003978C9"/>
    <w:rsid w:val="003A1361"/>
    <w:rsid w:val="003C35EA"/>
    <w:rsid w:val="003C43D2"/>
    <w:rsid w:val="003D0C1E"/>
    <w:rsid w:val="003D3331"/>
    <w:rsid w:val="003E4D57"/>
    <w:rsid w:val="003F2DF1"/>
    <w:rsid w:val="003F4576"/>
    <w:rsid w:val="004007AF"/>
    <w:rsid w:val="00405E9C"/>
    <w:rsid w:val="00426907"/>
    <w:rsid w:val="00431B5E"/>
    <w:rsid w:val="00432C47"/>
    <w:rsid w:val="00432FB6"/>
    <w:rsid w:val="004344A6"/>
    <w:rsid w:val="00455EED"/>
    <w:rsid w:val="00465B65"/>
    <w:rsid w:val="00467AAA"/>
    <w:rsid w:val="0047298F"/>
    <w:rsid w:val="00473432"/>
    <w:rsid w:val="00475A50"/>
    <w:rsid w:val="004761EB"/>
    <w:rsid w:val="0048208E"/>
    <w:rsid w:val="00484DD7"/>
    <w:rsid w:val="0048623B"/>
    <w:rsid w:val="004920DE"/>
    <w:rsid w:val="004A5BCB"/>
    <w:rsid w:val="004B253D"/>
    <w:rsid w:val="004C004A"/>
    <w:rsid w:val="004C2CE7"/>
    <w:rsid w:val="004C524A"/>
    <w:rsid w:val="004C5B2C"/>
    <w:rsid w:val="004D5129"/>
    <w:rsid w:val="004D60E5"/>
    <w:rsid w:val="004D7BF5"/>
    <w:rsid w:val="004D7F3D"/>
    <w:rsid w:val="004E3A53"/>
    <w:rsid w:val="004E5797"/>
    <w:rsid w:val="004F0216"/>
    <w:rsid w:val="004F0944"/>
    <w:rsid w:val="004F2BA4"/>
    <w:rsid w:val="005019D4"/>
    <w:rsid w:val="005027BB"/>
    <w:rsid w:val="00503EAB"/>
    <w:rsid w:val="0050748C"/>
    <w:rsid w:val="00510081"/>
    <w:rsid w:val="00510F52"/>
    <w:rsid w:val="005137EB"/>
    <w:rsid w:val="00520182"/>
    <w:rsid w:val="00520C9C"/>
    <w:rsid w:val="0052190B"/>
    <w:rsid w:val="00523A3D"/>
    <w:rsid w:val="00524979"/>
    <w:rsid w:val="00526981"/>
    <w:rsid w:val="00530428"/>
    <w:rsid w:val="0053362F"/>
    <w:rsid w:val="00533FAD"/>
    <w:rsid w:val="0053667A"/>
    <w:rsid w:val="0054303A"/>
    <w:rsid w:val="00543102"/>
    <w:rsid w:val="0054505B"/>
    <w:rsid w:val="00545521"/>
    <w:rsid w:val="00552B20"/>
    <w:rsid w:val="00556BC2"/>
    <w:rsid w:val="00561787"/>
    <w:rsid w:val="00564616"/>
    <w:rsid w:val="00575668"/>
    <w:rsid w:val="0058259B"/>
    <w:rsid w:val="005837C7"/>
    <w:rsid w:val="00592781"/>
    <w:rsid w:val="00596C38"/>
    <w:rsid w:val="005A0C56"/>
    <w:rsid w:val="005A35DD"/>
    <w:rsid w:val="005B18BD"/>
    <w:rsid w:val="005C7349"/>
    <w:rsid w:val="005D0B02"/>
    <w:rsid w:val="005D515B"/>
    <w:rsid w:val="006019A9"/>
    <w:rsid w:val="0060208D"/>
    <w:rsid w:val="00602CA5"/>
    <w:rsid w:val="0061747E"/>
    <w:rsid w:val="0062249E"/>
    <w:rsid w:val="00622A5F"/>
    <w:rsid w:val="00627B73"/>
    <w:rsid w:val="00630894"/>
    <w:rsid w:val="006308C2"/>
    <w:rsid w:val="006308C7"/>
    <w:rsid w:val="006324F0"/>
    <w:rsid w:val="00632D6B"/>
    <w:rsid w:val="00636A8E"/>
    <w:rsid w:val="00636FAB"/>
    <w:rsid w:val="00642A0A"/>
    <w:rsid w:val="0064328F"/>
    <w:rsid w:val="00646E3D"/>
    <w:rsid w:val="006478D0"/>
    <w:rsid w:val="0067245F"/>
    <w:rsid w:val="00672F93"/>
    <w:rsid w:val="00676F54"/>
    <w:rsid w:val="006818B5"/>
    <w:rsid w:val="006860CD"/>
    <w:rsid w:val="00691AA2"/>
    <w:rsid w:val="006A503E"/>
    <w:rsid w:val="006A760B"/>
    <w:rsid w:val="006A7F62"/>
    <w:rsid w:val="006B3C4C"/>
    <w:rsid w:val="006B6AEB"/>
    <w:rsid w:val="006B700C"/>
    <w:rsid w:val="006C30A4"/>
    <w:rsid w:val="006C6059"/>
    <w:rsid w:val="006D4640"/>
    <w:rsid w:val="006E38DF"/>
    <w:rsid w:val="006E7126"/>
    <w:rsid w:val="006F5C4A"/>
    <w:rsid w:val="006F5C91"/>
    <w:rsid w:val="006F65C5"/>
    <w:rsid w:val="006F661E"/>
    <w:rsid w:val="007050C3"/>
    <w:rsid w:val="00705BBF"/>
    <w:rsid w:val="007154EA"/>
    <w:rsid w:val="00715EB9"/>
    <w:rsid w:val="007165AB"/>
    <w:rsid w:val="0071711D"/>
    <w:rsid w:val="00731E2F"/>
    <w:rsid w:val="00744B0D"/>
    <w:rsid w:val="00754C2F"/>
    <w:rsid w:val="007556ED"/>
    <w:rsid w:val="0075716C"/>
    <w:rsid w:val="00767BA6"/>
    <w:rsid w:val="007700AF"/>
    <w:rsid w:val="00785CBE"/>
    <w:rsid w:val="007937E0"/>
    <w:rsid w:val="00795F1D"/>
    <w:rsid w:val="007A2919"/>
    <w:rsid w:val="007B1A77"/>
    <w:rsid w:val="007B35DC"/>
    <w:rsid w:val="007C00CA"/>
    <w:rsid w:val="007C3746"/>
    <w:rsid w:val="007C3E3D"/>
    <w:rsid w:val="007D13F2"/>
    <w:rsid w:val="007D4534"/>
    <w:rsid w:val="007E3093"/>
    <w:rsid w:val="007E3700"/>
    <w:rsid w:val="007E3BC8"/>
    <w:rsid w:val="007F7F8E"/>
    <w:rsid w:val="00810A9B"/>
    <w:rsid w:val="00821998"/>
    <w:rsid w:val="008220E8"/>
    <w:rsid w:val="008267B8"/>
    <w:rsid w:val="008320B6"/>
    <w:rsid w:val="008340DC"/>
    <w:rsid w:val="00837C96"/>
    <w:rsid w:val="00843DCC"/>
    <w:rsid w:val="008534D8"/>
    <w:rsid w:val="008627F6"/>
    <w:rsid w:val="00863511"/>
    <w:rsid w:val="008647AE"/>
    <w:rsid w:val="0086546A"/>
    <w:rsid w:val="00871149"/>
    <w:rsid w:val="00887E9F"/>
    <w:rsid w:val="0089630D"/>
    <w:rsid w:val="008B020E"/>
    <w:rsid w:val="008B3ECE"/>
    <w:rsid w:val="008B61E1"/>
    <w:rsid w:val="008C504C"/>
    <w:rsid w:val="008D483D"/>
    <w:rsid w:val="008F1E25"/>
    <w:rsid w:val="00902575"/>
    <w:rsid w:val="0090308A"/>
    <w:rsid w:val="009039A9"/>
    <w:rsid w:val="00904A2D"/>
    <w:rsid w:val="00907E90"/>
    <w:rsid w:val="00907FCB"/>
    <w:rsid w:val="00911628"/>
    <w:rsid w:val="00914583"/>
    <w:rsid w:val="00915CF1"/>
    <w:rsid w:val="009234AA"/>
    <w:rsid w:val="0092380D"/>
    <w:rsid w:val="00935DCC"/>
    <w:rsid w:val="0093788D"/>
    <w:rsid w:val="00937B5E"/>
    <w:rsid w:val="00944FBA"/>
    <w:rsid w:val="00950134"/>
    <w:rsid w:val="0095024F"/>
    <w:rsid w:val="00953E16"/>
    <w:rsid w:val="009543C5"/>
    <w:rsid w:val="0097291B"/>
    <w:rsid w:val="00991C9D"/>
    <w:rsid w:val="009922C1"/>
    <w:rsid w:val="00992974"/>
    <w:rsid w:val="009943AD"/>
    <w:rsid w:val="009A23F3"/>
    <w:rsid w:val="009A4FF8"/>
    <w:rsid w:val="009A5345"/>
    <w:rsid w:val="009A7A43"/>
    <w:rsid w:val="009A7CEE"/>
    <w:rsid w:val="009C215E"/>
    <w:rsid w:val="009C5684"/>
    <w:rsid w:val="009E4EA9"/>
    <w:rsid w:val="009F1B5F"/>
    <w:rsid w:val="009F6074"/>
    <w:rsid w:val="00A17BCE"/>
    <w:rsid w:val="00A2720A"/>
    <w:rsid w:val="00A318C5"/>
    <w:rsid w:val="00A35149"/>
    <w:rsid w:val="00A4022F"/>
    <w:rsid w:val="00A4071C"/>
    <w:rsid w:val="00A40D86"/>
    <w:rsid w:val="00A424E7"/>
    <w:rsid w:val="00A50F9A"/>
    <w:rsid w:val="00A52E25"/>
    <w:rsid w:val="00A54A5C"/>
    <w:rsid w:val="00A64A5C"/>
    <w:rsid w:val="00A72DA3"/>
    <w:rsid w:val="00A820DB"/>
    <w:rsid w:val="00A82B1D"/>
    <w:rsid w:val="00A91F97"/>
    <w:rsid w:val="00A920B6"/>
    <w:rsid w:val="00A94A71"/>
    <w:rsid w:val="00A95D86"/>
    <w:rsid w:val="00AA23B8"/>
    <w:rsid w:val="00AA2E02"/>
    <w:rsid w:val="00AA3923"/>
    <w:rsid w:val="00AB2E71"/>
    <w:rsid w:val="00AD231B"/>
    <w:rsid w:val="00AD55BC"/>
    <w:rsid w:val="00AE0662"/>
    <w:rsid w:val="00AE27B6"/>
    <w:rsid w:val="00AE5B4D"/>
    <w:rsid w:val="00AE5D86"/>
    <w:rsid w:val="00AE5DDF"/>
    <w:rsid w:val="00AF7F62"/>
    <w:rsid w:val="00B065B3"/>
    <w:rsid w:val="00B109C3"/>
    <w:rsid w:val="00B13ADB"/>
    <w:rsid w:val="00B21FFD"/>
    <w:rsid w:val="00B22361"/>
    <w:rsid w:val="00B22B10"/>
    <w:rsid w:val="00B24E49"/>
    <w:rsid w:val="00B30099"/>
    <w:rsid w:val="00B308FD"/>
    <w:rsid w:val="00B31BAB"/>
    <w:rsid w:val="00B32EC5"/>
    <w:rsid w:val="00B33858"/>
    <w:rsid w:val="00B35448"/>
    <w:rsid w:val="00B36732"/>
    <w:rsid w:val="00B36D5D"/>
    <w:rsid w:val="00B41A2A"/>
    <w:rsid w:val="00B511B1"/>
    <w:rsid w:val="00B53868"/>
    <w:rsid w:val="00B56A6D"/>
    <w:rsid w:val="00B71BA5"/>
    <w:rsid w:val="00B74BEF"/>
    <w:rsid w:val="00B77FAB"/>
    <w:rsid w:val="00B80E9D"/>
    <w:rsid w:val="00B826B7"/>
    <w:rsid w:val="00B83209"/>
    <w:rsid w:val="00B834FC"/>
    <w:rsid w:val="00B94A21"/>
    <w:rsid w:val="00BA70EA"/>
    <w:rsid w:val="00BB7894"/>
    <w:rsid w:val="00BC3766"/>
    <w:rsid w:val="00BC52A5"/>
    <w:rsid w:val="00BD125E"/>
    <w:rsid w:val="00BD671D"/>
    <w:rsid w:val="00BE527F"/>
    <w:rsid w:val="00BE6CA4"/>
    <w:rsid w:val="00BE7528"/>
    <w:rsid w:val="00C02AAC"/>
    <w:rsid w:val="00C05DCA"/>
    <w:rsid w:val="00C078E2"/>
    <w:rsid w:val="00C15101"/>
    <w:rsid w:val="00C201F5"/>
    <w:rsid w:val="00C21ED7"/>
    <w:rsid w:val="00C3134B"/>
    <w:rsid w:val="00C43611"/>
    <w:rsid w:val="00C46BA8"/>
    <w:rsid w:val="00C5671C"/>
    <w:rsid w:val="00C57EBB"/>
    <w:rsid w:val="00C65AA6"/>
    <w:rsid w:val="00C67AFE"/>
    <w:rsid w:val="00C75F9B"/>
    <w:rsid w:val="00C82C52"/>
    <w:rsid w:val="00C83CD9"/>
    <w:rsid w:val="00C916F6"/>
    <w:rsid w:val="00C92EDE"/>
    <w:rsid w:val="00CB5CF3"/>
    <w:rsid w:val="00CD482C"/>
    <w:rsid w:val="00CD6CA0"/>
    <w:rsid w:val="00CE2AA6"/>
    <w:rsid w:val="00CE5310"/>
    <w:rsid w:val="00CF2E0F"/>
    <w:rsid w:val="00CF562F"/>
    <w:rsid w:val="00D000FB"/>
    <w:rsid w:val="00D00651"/>
    <w:rsid w:val="00D00CB6"/>
    <w:rsid w:val="00D02CE7"/>
    <w:rsid w:val="00D03700"/>
    <w:rsid w:val="00D06F8E"/>
    <w:rsid w:val="00D14527"/>
    <w:rsid w:val="00D25BE9"/>
    <w:rsid w:val="00D3055E"/>
    <w:rsid w:val="00D44940"/>
    <w:rsid w:val="00D45410"/>
    <w:rsid w:val="00D53EEA"/>
    <w:rsid w:val="00D610E3"/>
    <w:rsid w:val="00D665B8"/>
    <w:rsid w:val="00D71E94"/>
    <w:rsid w:val="00D723D3"/>
    <w:rsid w:val="00D75ECC"/>
    <w:rsid w:val="00D77E51"/>
    <w:rsid w:val="00D820B5"/>
    <w:rsid w:val="00D8723A"/>
    <w:rsid w:val="00D901A3"/>
    <w:rsid w:val="00DA0E21"/>
    <w:rsid w:val="00DA3F44"/>
    <w:rsid w:val="00DA7520"/>
    <w:rsid w:val="00DB06A9"/>
    <w:rsid w:val="00DB6F60"/>
    <w:rsid w:val="00DC027B"/>
    <w:rsid w:val="00DC37A7"/>
    <w:rsid w:val="00DC66DC"/>
    <w:rsid w:val="00DE280F"/>
    <w:rsid w:val="00DE33B1"/>
    <w:rsid w:val="00DE3793"/>
    <w:rsid w:val="00DE79B1"/>
    <w:rsid w:val="00DF560B"/>
    <w:rsid w:val="00E02566"/>
    <w:rsid w:val="00E02A64"/>
    <w:rsid w:val="00E04D33"/>
    <w:rsid w:val="00E04FBF"/>
    <w:rsid w:val="00E0660F"/>
    <w:rsid w:val="00E13E72"/>
    <w:rsid w:val="00E20BAE"/>
    <w:rsid w:val="00E34010"/>
    <w:rsid w:val="00E401B6"/>
    <w:rsid w:val="00E40A4D"/>
    <w:rsid w:val="00E4600F"/>
    <w:rsid w:val="00E57B15"/>
    <w:rsid w:val="00E636DE"/>
    <w:rsid w:val="00E71B04"/>
    <w:rsid w:val="00E770BF"/>
    <w:rsid w:val="00E82462"/>
    <w:rsid w:val="00E82B91"/>
    <w:rsid w:val="00E86932"/>
    <w:rsid w:val="00E8764C"/>
    <w:rsid w:val="00E954F5"/>
    <w:rsid w:val="00E958E8"/>
    <w:rsid w:val="00EB02F9"/>
    <w:rsid w:val="00EC4A8B"/>
    <w:rsid w:val="00EC61FC"/>
    <w:rsid w:val="00ED0248"/>
    <w:rsid w:val="00ED0388"/>
    <w:rsid w:val="00ED3561"/>
    <w:rsid w:val="00EE68CA"/>
    <w:rsid w:val="00EF147F"/>
    <w:rsid w:val="00EF1782"/>
    <w:rsid w:val="00EF3738"/>
    <w:rsid w:val="00F10520"/>
    <w:rsid w:val="00F10813"/>
    <w:rsid w:val="00F13569"/>
    <w:rsid w:val="00F13FF6"/>
    <w:rsid w:val="00F14B31"/>
    <w:rsid w:val="00F32BA3"/>
    <w:rsid w:val="00F34DCB"/>
    <w:rsid w:val="00F37B80"/>
    <w:rsid w:val="00F37E57"/>
    <w:rsid w:val="00F42ED7"/>
    <w:rsid w:val="00F47F18"/>
    <w:rsid w:val="00F51C22"/>
    <w:rsid w:val="00F526C0"/>
    <w:rsid w:val="00F559D4"/>
    <w:rsid w:val="00F621E7"/>
    <w:rsid w:val="00F66887"/>
    <w:rsid w:val="00F74120"/>
    <w:rsid w:val="00F77F78"/>
    <w:rsid w:val="00F84F54"/>
    <w:rsid w:val="00FA5090"/>
    <w:rsid w:val="00FB7E60"/>
    <w:rsid w:val="00FC188C"/>
    <w:rsid w:val="00FC3778"/>
    <w:rsid w:val="00FC64DE"/>
    <w:rsid w:val="00FD6029"/>
    <w:rsid w:val="00FD6E09"/>
    <w:rsid w:val="00FE167D"/>
    <w:rsid w:val="00FF0089"/>
    <w:rsid w:val="00FF01A1"/>
    <w:rsid w:val="00FF4631"/>
    <w:rsid w:val="018840FB"/>
    <w:rsid w:val="018B420D"/>
    <w:rsid w:val="030B2276"/>
    <w:rsid w:val="037512C0"/>
    <w:rsid w:val="03905696"/>
    <w:rsid w:val="03A37BAC"/>
    <w:rsid w:val="03D11098"/>
    <w:rsid w:val="03ED48CA"/>
    <w:rsid w:val="03F9239B"/>
    <w:rsid w:val="041A79EF"/>
    <w:rsid w:val="041F169F"/>
    <w:rsid w:val="04267788"/>
    <w:rsid w:val="048D3C22"/>
    <w:rsid w:val="04AC3B34"/>
    <w:rsid w:val="05516757"/>
    <w:rsid w:val="055D51FC"/>
    <w:rsid w:val="05A17BC0"/>
    <w:rsid w:val="05D425CB"/>
    <w:rsid w:val="05EC2B60"/>
    <w:rsid w:val="069F3755"/>
    <w:rsid w:val="06DF2CD6"/>
    <w:rsid w:val="071C5A69"/>
    <w:rsid w:val="077836E6"/>
    <w:rsid w:val="07A4149C"/>
    <w:rsid w:val="08DD344A"/>
    <w:rsid w:val="08EE169F"/>
    <w:rsid w:val="093E0260"/>
    <w:rsid w:val="09A81B73"/>
    <w:rsid w:val="09F30968"/>
    <w:rsid w:val="0A417CE7"/>
    <w:rsid w:val="0A6B7840"/>
    <w:rsid w:val="0A8B56E2"/>
    <w:rsid w:val="0AAA6A91"/>
    <w:rsid w:val="0ABA3018"/>
    <w:rsid w:val="0B053260"/>
    <w:rsid w:val="0BEF430B"/>
    <w:rsid w:val="0BF37600"/>
    <w:rsid w:val="0BF93657"/>
    <w:rsid w:val="0C196A3D"/>
    <w:rsid w:val="0C203E5A"/>
    <w:rsid w:val="0CB07896"/>
    <w:rsid w:val="0CCA2D51"/>
    <w:rsid w:val="0D1E1284"/>
    <w:rsid w:val="0D4B1586"/>
    <w:rsid w:val="0E153FB9"/>
    <w:rsid w:val="0F3E482C"/>
    <w:rsid w:val="0F69582B"/>
    <w:rsid w:val="0F82644A"/>
    <w:rsid w:val="0F8E5026"/>
    <w:rsid w:val="0F9B7690"/>
    <w:rsid w:val="0FA957D9"/>
    <w:rsid w:val="102843A0"/>
    <w:rsid w:val="107C370F"/>
    <w:rsid w:val="10A726C3"/>
    <w:rsid w:val="10E9413E"/>
    <w:rsid w:val="10FE1FE8"/>
    <w:rsid w:val="113031FF"/>
    <w:rsid w:val="11325005"/>
    <w:rsid w:val="11547DC8"/>
    <w:rsid w:val="12137062"/>
    <w:rsid w:val="12174AC1"/>
    <w:rsid w:val="122A2551"/>
    <w:rsid w:val="13235E68"/>
    <w:rsid w:val="137F78AD"/>
    <w:rsid w:val="146500A5"/>
    <w:rsid w:val="16B461D6"/>
    <w:rsid w:val="17986384"/>
    <w:rsid w:val="18A66212"/>
    <w:rsid w:val="193E4729"/>
    <w:rsid w:val="19FC0165"/>
    <w:rsid w:val="19FF37CA"/>
    <w:rsid w:val="1A0C3396"/>
    <w:rsid w:val="1A0F42A7"/>
    <w:rsid w:val="1A1041D0"/>
    <w:rsid w:val="1A8E14AB"/>
    <w:rsid w:val="1AF93D53"/>
    <w:rsid w:val="1B2E217C"/>
    <w:rsid w:val="1B6E4496"/>
    <w:rsid w:val="1BBC4A4F"/>
    <w:rsid w:val="1C010C32"/>
    <w:rsid w:val="1C0C712B"/>
    <w:rsid w:val="1C513B23"/>
    <w:rsid w:val="1C971EDC"/>
    <w:rsid w:val="1CF606E7"/>
    <w:rsid w:val="1D201A8E"/>
    <w:rsid w:val="1D271DB0"/>
    <w:rsid w:val="1D3139FE"/>
    <w:rsid w:val="1E5009E8"/>
    <w:rsid w:val="1E845FED"/>
    <w:rsid w:val="1EF74AB6"/>
    <w:rsid w:val="1F2D7C5A"/>
    <w:rsid w:val="1F606B01"/>
    <w:rsid w:val="1F9B2ACF"/>
    <w:rsid w:val="1FC85D9E"/>
    <w:rsid w:val="203D4867"/>
    <w:rsid w:val="20820C90"/>
    <w:rsid w:val="20B17EA8"/>
    <w:rsid w:val="21452B38"/>
    <w:rsid w:val="219573F8"/>
    <w:rsid w:val="22910A03"/>
    <w:rsid w:val="238E59FC"/>
    <w:rsid w:val="23B63753"/>
    <w:rsid w:val="23C3397A"/>
    <w:rsid w:val="25331876"/>
    <w:rsid w:val="256725D3"/>
    <w:rsid w:val="2615011C"/>
    <w:rsid w:val="26E94689"/>
    <w:rsid w:val="26FA7662"/>
    <w:rsid w:val="2707317E"/>
    <w:rsid w:val="271F498B"/>
    <w:rsid w:val="274F25B3"/>
    <w:rsid w:val="27531EB4"/>
    <w:rsid w:val="279B2976"/>
    <w:rsid w:val="27BD32BE"/>
    <w:rsid w:val="280E0C2D"/>
    <w:rsid w:val="285C6E47"/>
    <w:rsid w:val="291966C3"/>
    <w:rsid w:val="2921025B"/>
    <w:rsid w:val="29264120"/>
    <w:rsid w:val="296A13F4"/>
    <w:rsid w:val="297D487F"/>
    <w:rsid w:val="29821876"/>
    <w:rsid w:val="2A045818"/>
    <w:rsid w:val="2A4A570D"/>
    <w:rsid w:val="2A767969"/>
    <w:rsid w:val="2B9260A6"/>
    <w:rsid w:val="2BE317C3"/>
    <w:rsid w:val="2BFE0FEB"/>
    <w:rsid w:val="2C756BC6"/>
    <w:rsid w:val="2C8B4921"/>
    <w:rsid w:val="2C9D14A1"/>
    <w:rsid w:val="2CFD0BB2"/>
    <w:rsid w:val="2D7A537B"/>
    <w:rsid w:val="2DDE57C7"/>
    <w:rsid w:val="2E2846E0"/>
    <w:rsid w:val="2E343144"/>
    <w:rsid w:val="2E347E3D"/>
    <w:rsid w:val="2E6C72F7"/>
    <w:rsid w:val="2EB37790"/>
    <w:rsid w:val="2EEB480C"/>
    <w:rsid w:val="2F0C6490"/>
    <w:rsid w:val="2FA05991"/>
    <w:rsid w:val="2FCE7115"/>
    <w:rsid w:val="304A7C8E"/>
    <w:rsid w:val="305947E1"/>
    <w:rsid w:val="3080048A"/>
    <w:rsid w:val="30986D98"/>
    <w:rsid w:val="31677D0B"/>
    <w:rsid w:val="318556C4"/>
    <w:rsid w:val="32364DB7"/>
    <w:rsid w:val="324473C0"/>
    <w:rsid w:val="32592C7F"/>
    <w:rsid w:val="3313550E"/>
    <w:rsid w:val="33510C84"/>
    <w:rsid w:val="33A26150"/>
    <w:rsid w:val="33A367C7"/>
    <w:rsid w:val="33C65D4F"/>
    <w:rsid w:val="33D308E9"/>
    <w:rsid w:val="349B3B8C"/>
    <w:rsid w:val="349D5ECC"/>
    <w:rsid w:val="34FB6EF3"/>
    <w:rsid w:val="354079E2"/>
    <w:rsid w:val="35F16342"/>
    <w:rsid w:val="37136284"/>
    <w:rsid w:val="37206308"/>
    <w:rsid w:val="37325653"/>
    <w:rsid w:val="375922FB"/>
    <w:rsid w:val="37B71502"/>
    <w:rsid w:val="38E3125A"/>
    <w:rsid w:val="38E94909"/>
    <w:rsid w:val="3910136D"/>
    <w:rsid w:val="3A1F433C"/>
    <w:rsid w:val="3A347E26"/>
    <w:rsid w:val="3A475667"/>
    <w:rsid w:val="3A4D6183"/>
    <w:rsid w:val="3A6D40EA"/>
    <w:rsid w:val="3A9A0FD3"/>
    <w:rsid w:val="3AE258AA"/>
    <w:rsid w:val="3BCD49E3"/>
    <w:rsid w:val="3C505509"/>
    <w:rsid w:val="3C54402E"/>
    <w:rsid w:val="3D43026A"/>
    <w:rsid w:val="3D6B115A"/>
    <w:rsid w:val="3D74067B"/>
    <w:rsid w:val="3D900389"/>
    <w:rsid w:val="3DC454AF"/>
    <w:rsid w:val="3DEA6C55"/>
    <w:rsid w:val="3E975229"/>
    <w:rsid w:val="3EC94305"/>
    <w:rsid w:val="3EFF2735"/>
    <w:rsid w:val="40455EE8"/>
    <w:rsid w:val="41350C31"/>
    <w:rsid w:val="413833F7"/>
    <w:rsid w:val="414F4280"/>
    <w:rsid w:val="41924BFE"/>
    <w:rsid w:val="419B2227"/>
    <w:rsid w:val="42071C0C"/>
    <w:rsid w:val="420E1DD1"/>
    <w:rsid w:val="423D76A3"/>
    <w:rsid w:val="42BF5734"/>
    <w:rsid w:val="42C15FCB"/>
    <w:rsid w:val="42E343D2"/>
    <w:rsid w:val="43156A0E"/>
    <w:rsid w:val="432D26F2"/>
    <w:rsid w:val="435F087E"/>
    <w:rsid w:val="4394184C"/>
    <w:rsid w:val="44164792"/>
    <w:rsid w:val="44250626"/>
    <w:rsid w:val="442A4145"/>
    <w:rsid w:val="45817DB5"/>
    <w:rsid w:val="45F1600E"/>
    <w:rsid w:val="460B3447"/>
    <w:rsid w:val="461E4660"/>
    <w:rsid w:val="46814B7A"/>
    <w:rsid w:val="46963437"/>
    <w:rsid w:val="47662E9D"/>
    <w:rsid w:val="48860363"/>
    <w:rsid w:val="48E37E10"/>
    <w:rsid w:val="494012D7"/>
    <w:rsid w:val="4997538E"/>
    <w:rsid w:val="49A671A1"/>
    <w:rsid w:val="4A7944A3"/>
    <w:rsid w:val="4AE97EEB"/>
    <w:rsid w:val="4AEE725D"/>
    <w:rsid w:val="4B4925B5"/>
    <w:rsid w:val="4B5F12FC"/>
    <w:rsid w:val="4B7F0CAA"/>
    <w:rsid w:val="4B913AA4"/>
    <w:rsid w:val="4BAA2E77"/>
    <w:rsid w:val="4BCD21FC"/>
    <w:rsid w:val="4BF563CA"/>
    <w:rsid w:val="4C59290A"/>
    <w:rsid w:val="4C8B3B5F"/>
    <w:rsid w:val="4CA865DD"/>
    <w:rsid w:val="4DEB651A"/>
    <w:rsid w:val="4DFB19BA"/>
    <w:rsid w:val="4E65356E"/>
    <w:rsid w:val="4EEF47DC"/>
    <w:rsid w:val="4F317871"/>
    <w:rsid w:val="4F95635A"/>
    <w:rsid w:val="4FEB36B0"/>
    <w:rsid w:val="50801276"/>
    <w:rsid w:val="50F80FA5"/>
    <w:rsid w:val="51361928"/>
    <w:rsid w:val="51DF2FE1"/>
    <w:rsid w:val="520E298C"/>
    <w:rsid w:val="529473EB"/>
    <w:rsid w:val="53257D0C"/>
    <w:rsid w:val="53B533C8"/>
    <w:rsid w:val="53D3281B"/>
    <w:rsid w:val="540B6057"/>
    <w:rsid w:val="548939A4"/>
    <w:rsid w:val="54A619AA"/>
    <w:rsid w:val="54A736A7"/>
    <w:rsid w:val="54ED0CBE"/>
    <w:rsid w:val="55445B94"/>
    <w:rsid w:val="559B7464"/>
    <w:rsid w:val="55CE6517"/>
    <w:rsid w:val="55EB0AE9"/>
    <w:rsid w:val="56783D51"/>
    <w:rsid w:val="571A6309"/>
    <w:rsid w:val="57543C9C"/>
    <w:rsid w:val="57706CA7"/>
    <w:rsid w:val="57967C22"/>
    <w:rsid w:val="57FD460C"/>
    <w:rsid w:val="582D635F"/>
    <w:rsid w:val="58463C0C"/>
    <w:rsid w:val="58B60FBA"/>
    <w:rsid w:val="58BD4A66"/>
    <w:rsid w:val="58D02821"/>
    <w:rsid w:val="590F7B0B"/>
    <w:rsid w:val="59C750E3"/>
    <w:rsid w:val="5A2507AB"/>
    <w:rsid w:val="5A664741"/>
    <w:rsid w:val="5BDF6226"/>
    <w:rsid w:val="5C564C33"/>
    <w:rsid w:val="5C832C4B"/>
    <w:rsid w:val="5C876274"/>
    <w:rsid w:val="5CF839B1"/>
    <w:rsid w:val="5D434F69"/>
    <w:rsid w:val="5D962101"/>
    <w:rsid w:val="5E2F4D7C"/>
    <w:rsid w:val="5E547D6F"/>
    <w:rsid w:val="5E6A2683"/>
    <w:rsid w:val="5F3F7F3E"/>
    <w:rsid w:val="5F541EC3"/>
    <w:rsid w:val="606777A2"/>
    <w:rsid w:val="60E2232A"/>
    <w:rsid w:val="610F5CD7"/>
    <w:rsid w:val="613238E5"/>
    <w:rsid w:val="61394F28"/>
    <w:rsid w:val="628B312A"/>
    <w:rsid w:val="62D856B4"/>
    <w:rsid w:val="635B3B19"/>
    <w:rsid w:val="637C590E"/>
    <w:rsid w:val="640056CF"/>
    <w:rsid w:val="649A32B5"/>
    <w:rsid w:val="6558280C"/>
    <w:rsid w:val="6562511F"/>
    <w:rsid w:val="656F3205"/>
    <w:rsid w:val="664771BB"/>
    <w:rsid w:val="67CA6EA3"/>
    <w:rsid w:val="67EB44A9"/>
    <w:rsid w:val="684D107F"/>
    <w:rsid w:val="68552DC7"/>
    <w:rsid w:val="68623854"/>
    <w:rsid w:val="687C03C0"/>
    <w:rsid w:val="68862FD1"/>
    <w:rsid w:val="68D3511D"/>
    <w:rsid w:val="68F61EDC"/>
    <w:rsid w:val="6B1F7350"/>
    <w:rsid w:val="6B671FB9"/>
    <w:rsid w:val="6B8045AB"/>
    <w:rsid w:val="6BC15811"/>
    <w:rsid w:val="6C19674F"/>
    <w:rsid w:val="6CE10478"/>
    <w:rsid w:val="6CE65D9D"/>
    <w:rsid w:val="6CED19CB"/>
    <w:rsid w:val="6D132A11"/>
    <w:rsid w:val="6D992872"/>
    <w:rsid w:val="6D9E7FB9"/>
    <w:rsid w:val="6E1823D7"/>
    <w:rsid w:val="6F181A2A"/>
    <w:rsid w:val="6F3D4D5F"/>
    <w:rsid w:val="6F6D119F"/>
    <w:rsid w:val="6F8221EE"/>
    <w:rsid w:val="6FB9390D"/>
    <w:rsid w:val="6FDD343F"/>
    <w:rsid w:val="6FFE0F27"/>
    <w:rsid w:val="706875B1"/>
    <w:rsid w:val="70775853"/>
    <w:rsid w:val="708962D6"/>
    <w:rsid w:val="713D231E"/>
    <w:rsid w:val="716048A5"/>
    <w:rsid w:val="718D7055"/>
    <w:rsid w:val="723D63A9"/>
    <w:rsid w:val="727B6A21"/>
    <w:rsid w:val="734E1A5B"/>
    <w:rsid w:val="741F3303"/>
    <w:rsid w:val="745268A7"/>
    <w:rsid w:val="7481160D"/>
    <w:rsid w:val="7504646C"/>
    <w:rsid w:val="750A6C73"/>
    <w:rsid w:val="769059DE"/>
    <w:rsid w:val="76CB122D"/>
    <w:rsid w:val="77405801"/>
    <w:rsid w:val="79172289"/>
    <w:rsid w:val="797E51E9"/>
    <w:rsid w:val="79994B6D"/>
    <w:rsid w:val="79BD3CA8"/>
    <w:rsid w:val="79EA5618"/>
    <w:rsid w:val="7B0D042B"/>
    <w:rsid w:val="7B4E3CDB"/>
    <w:rsid w:val="7B5F02C0"/>
    <w:rsid w:val="7CC81FD5"/>
    <w:rsid w:val="7CD71160"/>
    <w:rsid w:val="7D2E6EBB"/>
    <w:rsid w:val="7D3140A4"/>
    <w:rsid w:val="7DBD3520"/>
    <w:rsid w:val="7E191FA9"/>
    <w:rsid w:val="7E196B14"/>
    <w:rsid w:val="7F0E68CA"/>
    <w:rsid w:val="7F320E81"/>
    <w:rsid w:val="7F5C7A1B"/>
    <w:rsid w:val="7FF36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5"/>
    <w:semiHidden/>
    <w:unhideWhenUsed/>
    <w:qFormat/>
    <w:uiPriority w:val="99"/>
    <w:pPr>
      <w:ind w:left="100" w:leftChars="2500"/>
    </w:pPr>
    <w:rPr>
      <w:lang w:val="zh-CN"/>
    </w:rPr>
  </w:style>
  <w:style w:type="paragraph" w:styleId="3">
    <w:name w:val="Balloon Text"/>
    <w:basedOn w:val="1"/>
    <w:link w:val="20"/>
    <w:semiHidden/>
    <w:unhideWhenUsed/>
    <w:qFormat/>
    <w:uiPriority w:val="99"/>
    <w:rPr>
      <w:sz w:val="18"/>
      <w:szCs w:val="18"/>
      <w:lang w:val="zh-CN"/>
    </w:rPr>
  </w:style>
  <w:style w:type="paragraph" w:styleId="4">
    <w:name w:val="footer"/>
    <w:basedOn w:val="1"/>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lang w:val="zh-CN"/>
    </w:rPr>
  </w:style>
  <w:style w:type="paragraph" w:styleId="6">
    <w:name w:val="Body Text Indent 3"/>
    <w:basedOn w:val="1"/>
    <w:link w:val="17"/>
    <w:qFormat/>
    <w:uiPriority w:val="0"/>
    <w:pPr>
      <w:spacing w:after="120"/>
      <w:ind w:left="420" w:leftChars="200"/>
    </w:pPr>
    <w:rPr>
      <w:sz w:val="16"/>
      <w:szCs w:val="16"/>
      <w:lang w:val="zh-CN"/>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22"/>
    <w:rPr>
      <w:b/>
    </w:rPr>
  </w:style>
  <w:style w:type="character" w:styleId="12">
    <w:name w:val="page number"/>
    <w:basedOn w:val="10"/>
    <w:unhideWhenUsed/>
    <w:qFormat/>
    <w:uiPriority w:val="0"/>
  </w:style>
  <w:style w:type="character" w:styleId="13">
    <w:name w:val="Hyperlink"/>
    <w:qFormat/>
    <w:uiPriority w:val="0"/>
    <w:rPr>
      <w:color w:val="0000FF"/>
      <w:u w:val="single"/>
    </w:rPr>
  </w:style>
  <w:style w:type="character" w:customStyle="1" w:styleId="14">
    <w:name w:val="页眉 Char"/>
    <w:link w:val="5"/>
    <w:qFormat/>
    <w:uiPriority w:val="0"/>
    <w:rPr>
      <w:kern w:val="2"/>
      <w:sz w:val="18"/>
      <w:szCs w:val="18"/>
    </w:rPr>
  </w:style>
  <w:style w:type="character" w:customStyle="1" w:styleId="15">
    <w:name w:val="日期 Char"/>
    <w:link w:val="2"/>
    <w:semiHidden/>
    <w:qFormat/>
    <w:uiPriority w:val="99"/>
    <w:rPr>
      <w:kern w:val="2"/>
      <w:sz w:val="21"/>
    </w:rPr>
  </w:style>
  <w:style w:type="paragraph" w:customStyle="1" w:styleId="16">
    <w:name w:val="Char"/>
    <w:basedOn w:val="1"/>
    <w:qFormat/>
    <w:uiPriority w:val="0"/>
    <w:pPr>
      <w:widowControl/>
      <w:spacing w:after="160" w:line="240" w:lineRule="exact"/>
      <w:jc w:val="left"/>
    </w:pPr>
    <w:rPr>
      <w:szCs w:val="24"/>
    </w:rPr>
  </w:style>
  <w:style w:type="character" w:customStyle="1" w:styleId="17">
    <w:name w:val="正文文本缩进 3 Char"/>
    <w:link w:val="6"/>
    <w:qFormat/>
    <w:uiPriority w:val="0"/>
    <w:rPr>
      <w:kern w:val="2"/>
      <w:sz w:val="16"/>
      <w:szCs w:val="16"/>
    </w:rPr>
  </w:style>
  <w:style w:type="paragraph" w:customStyle="1" w:styleId="18">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9">
    <w:name w:val="无间隔1"/>
    <w:qFormat/>
    <w:uiPriority w:val="1"/>
    <w:pPr>
      <w:adjustRightInd w:val="0"/>
      <w:snapToGrid w:val="0"/>
    </w:pPr>
    <w:rPr>
      <w:rFonts w:ascii="Tahoma" w:hAnsi="Tahoma" w:eastAsia="微软雅黑" w:cs="Times New Roman"/>
      <w:sz w:val="22"/>
      <w:szCs w:val="22"/>
      <w:lang w:val="en-US" w:eastAsia="zh-CN" w:bidi="ar-SA"/>
    </w:rPr>
  </w:style>
  <w:style w:type="character" w:customStyle="1" w:styleId="20">
    <w:name w:val="批注框文本 Char"/>
    <w:link w:val="3"/>
    <w:semiHidden/>
    <w:qFormat/>
    <w:uiPriority w:val="99"/>
    <w:rPr>
      <w:kern w:val="2"/>
      <w:sz w:val="18"/>
      <w:szCs w:val="18"/>
    </w:rPr>
  </w:style>
  <w:style w:type="paragraph" w:styleId="21">
    <w:name w:val="No Spacing"/>
    <w:qFormat/>
    <w:uiPriority w:val="1"/>
    <w:pPr>
      <w:adjustRightInd w:val="0"/>
      <w:snapToGrid w:val="0"/>
    </w:pPr>
    <w:rPr>
      <w:rFonts w:ascii="Tahoma" w:hAnsi="Tahoma" w:eastAsia="微软雅黑" w:cs="Times New Roman"/>
      <w:sz w:val="22"/>
      <w:szCs w:val="22"/>
      <w:lang w:val="en-US" w:eastAsia="zh-CN" w:bidi="ar-SA"/>
    </w:rPr>
  </w:style>
  <w:style w:type="paragraph" w:customStyle="1" w:styleId="22">
    <w:name w:val="reader-word-layer reader-word-s1-7"/>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74B09A-7B67-495E-BFF9-198B78913BB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645</Words>
  <Characters>3682</Characters>
  <Lines>30</Lines>
  <Paragraphs>8</Paragraphs>
  <TotalTime>32</TotalTime>
  <ScaleCrop>false</ScaleCrop>
  <LinksUpToDate>false</LinksUpToDate>
  <CharactersWithSpaces>4319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2017-09-14T01:59:00Z</dcterms:created>
  <dc:creator>Administrator</dc:creator>
  <cp:lastModifiedBy>猫耳朵</cp:lastModifiedBy>
  <cp:lastPrinted>2021-05-10T07:28:00Z</cp:lastPrinted>
  <dcterms:modified xsi:type="dcterms:W3CDTF">2021-05-14T09:12:11Z</dcterms:modified>
  <dc:title>关于给予黄昌忠同志辞退处理的决定</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2B04B794C53944869760D197FF3A6DA3</vt:lpwstr>
  </property>
</Properties>
</file>